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DD55C" w14:textId="549BBFE4" w:rsidR="00CF6311" w:rsidRPr="00455E85" w:rsidRDefault="00CF6311" w:rsidP="00455E85">
      <w:pPr>
        <w:pStyle w:val="BodyText"/>
      </w:pPr>
    </w:p>
    <w:p w14:paraId="1334E047" w14:textId="77777777" w:rsidR="00557B2A" w:rsidRDefault="00557B2A" w:rsidP="007E01F7">
      <w:pPr>
        <w:pStyle w:val="BodyText"/>
        <w:sectPr w:rsidR="00557B2A" w:rsidSect="00FC3DCC">
          <w:headerReference w:type="default" r:id="rId11"/>
          <w:footerReference w:type="default" r:id="rId12"/>
          <w:endnotePr>
            <w:numFmt w:val="decimal"/>
          </w:endnotePr>
          <w:type w:val="continuous"/>
          <w:pgSz w:w="11906" w:h="16838" w:code="9"/>
          <w:pgMar w:top="2268" w:right="851" w:bottom="1814" w:left="851" w:header="850" w:footer="539" w:gutter="0"/>
          <w:cols w:space="397"/>
          <w:docGrid w:linePitch="360"/>
        </w:sectPr>
      </w:pPr>
    </w:p>
    <w:p w14:paraId="251AD625" w14:textId="0E67879D" w:rsidR="00592275" w:rsidRPr="002113C1" w:rsidRDefault="00C957C9" w:rsidP="00C75F33">
      <w:pPr>
        <w:pStyle w:val="Heading1"/>
      </w:pPr>
      <w:r>
        <w:t>Provide</w:t>
      </w:r>
      <w:r w:rsidR="00F80304" w:rsidRPr="00F80304">
        <w:t>: Video Transcript</w:t>
      </w:r>
    </w:p>
    <w:p w14:paraId="2D196FFA" w14:textId="4F28CFE1" w:rsidR="00DE06E5" w:rsidRDefault="00DE06E5" w:rsidP="002C2F80">
      <w:pPr>
        <w:pStyle w:val="Heading2"/>
        <w:rPr>
          <w:rFonts w:asciiTheme="majorHAnsi" w:eastAsiaTheme="minorHAnsi" w:hAnsiTheme="majorHAnsi" w:cstheme="minorBidi"/>
          <w:color w:val="auto"/>
          <w:spacing w:val="0"/>
          <w:sz w:val="32"/>
          <w:szCs w:val="32"/>
        </w:rPr>
      </w:pPr>
      <w:r w:rsidRPr="00DE06E5">
        <w:rPr>
          <w:rFonts w:asciiTheme="majorHAnsi" w:eastAsiaTheme="minorHAnsi" w:hAnsiTheme="majorHAnsi" w:cstheme="minorBidi"/>
          <w:color w:val="auto"/>
          <w:spacing w:val="0"/>
          <w:sz w:val="32"/>
          <w:szCs w:val="32"/>
        </w:rPr>
        <w:t xml:space="preserve">This is a transcript of the Be You Professional Learning module video available at </w:t>
      </w:r>
      <w:hyperlink r:id="rId13" w:history="1">
        <w:r w:rsidRPr="002546BA">
          <w:rPr>
            <w:rStyle w:val="Hyperlink"/>
            <w:rFonts w:asciiTheme="majorHAnsi" w:eastAsiaTheme="minorHAnsi" w:hAnsiTheme="majorHAnsi" w:cstheme="minorBidi"/>
            <w:spacing w:val="0"/>
            <w:sz w:val="32"/>
            <w:szCs w:val="32"/>
          </w:rPr>
          <w:t>https://beyou.edu.au/learn/early-support/provide</w:t>
        </w:r>
      </w:hyperlink>
      <w:r w:rsidRPr="00DE06E5">
        <w:rPr>
          <w:rFonts w:asciiTheme="majorHAnsi" w:eastAsiaTheme="minorHAnsi" w:hAnsiTheme="majorHAnsi" w:cstheme="minorBidi"/>
          <w:color w:val="auto"/>
          <w:spacing w:val="0"/>
          <w:sz w:val="32"/>
          <w:szCs w:val="32"/>
        </w:rPr>
        <w:t xml:space="preserve">. </w:t>
      </w:r>
    </w:p>
    <w:p w14:paraId="35561A61" w14:textId="2F306A08" w:rsidR="00C55650" w:rsidRDefault="00C55650" w:rsidP="002C2F80">
      <w:pPr>
        <w:pStyle w:val="Heading3"/>
        <w:rPr>
          <w:rFonts w:ascii="Roboto Medium" w:hAnsi="Roboto Medium" w:cstheme="majorHAnsi"/>
          <w:bCs w:val="0"/>
          <w:color w:val="009ADA" w:themeColor="text2"/>
          <w:spacing w:val="-4"/>
          <w:sz w:val="28"/>
          <w:szCs w:val="28"/>
        </w:rPr>
      </w:pPr>
      <w:r w:rsidRPr="00C55650">
        <w:rPr>
          <w:rFonts w:ascii="Roboto Medium" w:hAnsi="Roboto Medium" w:cstheme="majorHAnsi"/>
          <w:bCs w:val="0"/>
          <w:color w:val="009ADA" w:themeColor="text2"/>
          <w:spacing w:val="-4"/>
          <w:sz w:val="28"/>
          <w:szCs w:val="28"/>
        </w:rPr>
        <w:t>Discovery</w:t>
      </w:r>
      <w:r w:rsidR="008B311B">
        <w:rPr>
          <w:rFonts w:ascii="Roboto Medium" w:hAnsi="Roboto Medium" w:cstheme="majorHAnsi"/>
          <w:bCs w:val="0"/>
          <w:color w:val="009ADA" w:themeColor="text2"/>
          <w:spacing w:val="-4"/>
          <w:sz w:val="28"/>
          <w:szCs w:val="28"/>
        </w:rPr>
        <w:t xml:space="preserve"> ELC</w:t>
      </w:r>
      <w:r w:rsidRPr="00C55650">
        <w:rPr>
          <w:rFonts w:ascii="Roboto Medium" w:hAnsi="Roboto Medium" w:cstheme="majorHAnsi"/>
          <w:bCs w:val="0"/>
          <w:color w:val="009ADA" w:themeColor="text2"/>
          <w:spacing w:val="-4"/>
          <w:sz w:val="28"/>
          <w:szCs w:val="28"/>
        </w:rPr>
        <w:t>’s tailored approach to using Be You</w:t>
      </w:r>
    </w:p>
    <w:p w14:paraId="589696C5" w14:textId="3323DC46" w:rsidR="002C2F80" w:rsidRPr="00004962" w:rsidRDefault="00E247F6" w:rsidP="002C2F80">
      <w:pPr>
        <w:pStyle w:val="Heading3"/>
      </w:pPr>
      <w:r>
        <w:t>Speaker 1</w:t>
      </w:r>
    </w:p>
    <w:p w14:paraId="77E28466" w14:textId="6C1E200A" w:rsidR="00C66724" w:rsidRDefault="00C66724" w:rsidP="00E1753E">
      <w:pPr>
        <w:pStyle w:val="BodyTextAfterTableFigure"/>
        <w:tabs>
          <w:tab w:val="left" w:pos="885"/>
        </w:tabs>
        <w:spacing w:before="0"/>
      </w:pPr>
      <w:r>
        <w:t>One of our mantras at Discovery is that happy educators make happy families and happy families mean happy children.</w:t>
      </w:r>
      <w:r w:rsidR="002A0F38">
        <w:t xml:space="preserve"> </w:t>
      </w:r>
      <w:r>
        <w:t>If we don't have mentally healthy educators, they're not being their very best when they're working with children.</w:t>
      </w:r>
      <w:r w:rsidR="002A0F38">
        <w:t xml:space="preserve"> </w:t>
      </w:r>
      <w:proofErr w:type="gramStart"/>
      <w:r>
        <w:t>So</w:t>
      </w:r>
      <w:proofErr w:type="gramEnd"/>
      <w:r>
        <w:t xml:space="preserve"> the mental health and wellbeing of our educators is integral to our operation and the Be You resources have really made it happen.</w:t>
      </w:r>
    </w:p>
    <w:p w14:paraId="47FE2C79" w14:textId="77777777" w:rsidR="00C66724" w:rsidRDefault="00C66724" w:rsidP="00E1753E">
      <w:pPr>
        <w:pStyle w:val="BodyTextAfterTableFigure"/>
        <w:tabs>
          <w:tab w:val="left" w:pos="885"/>
        </w:tabs>
        <w:spacing w:before="0"/>
      </w:pPr>
      <w:r>
        <w:t>Discovery Early Learning Centres is a family-run organisation. We started with two services back in 2008 and we now have 23 services across Tasmania with over 450 staff.</w:t>
      </w:r>
    </w:p>
    <w:p w14:paraId="14DC4BDC" w14:textId="77777777" w:rsidR="002A0F38" w:rsidRDefault="00C66724" w:rsidP="00E1753E">
      <w:pPr>
        <w:pStyle w:val="BodyTextAfterTableFigure"/>
        <w:tabs>
          <w:tab w:val="left" w:pos="885"/>
        </w:tabs>
        <w:spacing w:before="0"/>
      </w:pPr>
      <w:r>
        <w:t>We operate in some very vulnerable communities which adds an extra layer of challenge.</w:t>
      </w:r>
      <w:r w:rsidR="002A0F38">
        <w:t xml:space="preserve"> </w:t>
      </w:r>
      <w:r>
        <w:t>Every community is very different. They operate differently, they think differently, they have different values.</w:t>
      </w:r>
      <w:r w:rsidR="002A0F38">
        <w:t xml:space="preserve"> </w:t>
      </w:r>
      <w:proofErr w:type="gramStart"/>
      <w:r>
        <w:t>So</w:t>
      </w:r>
      <w:proofErr w:type="gramEnd"/>
      <w:r>
        <w:t xml:space="preserve"> our services reflect those values. </w:t>
      </w:r>
    </w:p>
    <w:p w14:paraId="2746435E" w14:textId="5F48CEAE" w:rsidR="00C66724" w:rsidRDefault="00C66724" w:rsidP="00E1753E">
      <w:pPr>
        <w:pStyle w:val="BodyTextAfterTableFigure"/>
        <w:tabs>
          <w:tab w:val="left" w:pos="885"/>
        </w:tabs>
        <w:spacing w:before="0"/>
      </w:pPr>
      <w:r>
        <w:t>Our organisational structure is a circular model.</w:t>
      </w:r>
      <w:r w:rsidR="00C24FD3">
        <w:t xml:space="preserve"> </w:t>
      </w:r>
      <w:proofErr w:type="gramStart"/>
      <w:r>
        <w:t>The</w:t>
      </w:r>
      <w:proofErr w:type="gramEnd"/>
      <w:r>
        <w:t xml:space="preserve"> child at the centre with the rings of support around them. </w:t>
      </w:r>
      <w:proofErr w:type="gramStart"/>
      <w:r>
        <w:t>So</w:t>
      </w:r>
      <w:proofErr w:type="gramEnd"/>
      <w:r>
        <w:t xml:space="preserve"> when we critically reflect on what we're doing, we say, "what's best for children in this space? How can we improve our practice for children in this space?"</w:t>
      </w:r>
      <w:r w:rsidR="00C24FD3">
        <w:t xml:space="preserve"> </w:t>
      </w:r>
      <w:r>
        <w:t>From resources to environments to the way we interact with them, to the conversations that we have with them, to the experiences that we have on offer with them, everything is about the child and their wellbeing.</w:t>
      </w:r>
    </w:p>
    <w:p w14:paraId="20DE85B9" w14:textId="1731701E" w:rsidR="00C66724" w:rsidRDefault="00C66724" w:rsidP="00E1753E">
      <w:pPr>
        <w:pStyle w:val="BodyTextAfterTableFigure"/>
        <w:tabs>
          <w:tab w:val="left" w:pos="885"/>
        </w:tabs>
        <w:spacing w:before="0"/>
      </w:pPr>
      <w:r>
        <w:t>Discovery has been working with Be You since its inception.</w:t>
      </w:r>
      <w:r w:rsidR="00C24FD3">
        <w:t xml:space="preserve"> </w:t>
      </w:r>
      <w:r>
        <w:t>I'm very passionate about</w:t>
      </w:r>
      <w:r w:rsidR="00C24FD3">
        <w:t>,</w:t>
      </w:r>
      <w:r>
        <w:t xml:space="preserve"> and my team of managers are very passionate about</w:t>
      </w:r>
      <w:r w:rsidR="00C24FD3">
        <w:t>,</w:t>
      </w:r>
      <w:r>
        <w:t xml:space="preserve"> including it in </w:t>
      </w:r>
      <w:proofErr w:type="gramStart"/>
      <w:r>
        <w:t>all of</w:t>
      </w:r>
      <w:proofErr w:type="gramEnd"/>
      <w:r>
        <w:t xml:space="preserve"> our programs.</w:t>
      </w:r>
    </w:p>
    <w:p w14:paraId="13BCBB5D" w14:textId="77777777" w:rsidR="00C66724" w:rsidRDefault="00C66724" w:rsidP="00E1753E">
      <w:pPr>
        <w:pStyle w:val="BodyTextAfterTableFigure"/>
        <w:tabs>
          <w:tab w:val="left" w:pos="885"/>
        </w:tabs>
        <w:spacing w:before="0"/>
      </w:pPr>
      <w:r>
        <w:t xml:space="preserve">We use the mental health and wellbeing continuum that Be You </w:t>
      </w:r>
      <w:proofErr w:type="gramStart"/>
      <w:r>
        <w:t>have to</w:t>
      </w:r>
      <w:proofErr w:type="gramEnd"/>
      <w:r>
        <w:t xml:space="preserve"> ensure that staff in our workplaces support each other and are part of a mentally healthy community when they're at work so they recognise and respond to people who are needing help and we know what to do when someone does reach out.</w:t>
      </w:r>
    </w:p>
    <w:p w14:paraId="4A6C9841" w14:textId="77777777" w:rsidR="00C66724" w:rsidRDefault="00C66724" w:rsidP="00E1753E">
      <w:pPr>
        <w:pStyle w:val="BodyTextAfterTableFigure"/>
        <w:tabs>
          <w:tab w:val="left" w:pos="885"/>
        </w:tabs>
        <w:spacing w:before="0"/>
      </w:pPr>
      <w:r>
        <w:t xml:space="preserve">One of the really great things about Be You is that it's not a set framework. You get to pick and choose the way that you use </w:t>
      </w:r>
      <w:proofErr w:type="gramStart"/>
      <w:r>
        <w:t>it</w:t>
      </w:r>
      <w:proofErr w:type="gramEnd"/>
      <w:r>
        <w:t xml:space="preserve"> and you can adapt the resources to be beneficial for each community or each service that you work in.</w:t>
      </w:r>
    </w:p>
    <w:p w14:paraId="710422F3" w14:textId="77777777" w:rsidR="00A74505" w:rsidRDefault="00C66724" w:rsidP="00E1753E">
      <w:pPr>
        <w:pStyle w:val="BodyTextAfterTableFigure"/>
        <w:tabs>
          <w:tab w:val="left" w:pos="885"/>
        </w:tabs>
        <w:spacing w:before="0"/>
      </w:pPr>
      <w:r>
        <w:t xml:space="preserve">You use them to develop understanding, use them as professional development tools for educators and use them in the way that your service needs them. </w:t>
      </w:r>
    </w:p>
    <w:p w14:paraId="55A27F21" w14:textId="323F1D97" w:rsidR="00C66724" w:rsidRDefault="00C66724" w:rsidP="00E1753E">
      <w:pPr>
        <w:pStyle w:val="BodyTextAfterTableFigure"/>
        <w:tabs>
          <w:tab w:val="left" w:pos="885"/>
        </w:tabs>
        <w:spacing w:before="0"/>
      </w:pPr>
      <w:r>
        <w:t>Discovery Early Learning Centres works on a champion model in our services.</w:t>
      </w:r>
      <w:r w:rsidR="00A74505">
        <w:t xml:space="preserve"> </w:t>
      </w:r>
      <w:r>
        <w:t>Our champions all have access to the same resources, but they all use them in very, very different ways, and part of Lizzie's role is to work with the champion to make sure that they're implementing it in the best way possible for their community and their service needs.</w:t>
      </w:r>
    </w:p>
    <w:p w14:paraId="1795E49D" w14:textId="181B9C3C" w:rsidR="00E247F6" w:rsidRDefault="00E247F6" w:rsidP="00E247F6">
      <w:pPr>
        <w:pStyle w:val="Heading3"/>
      </w:pPr>
      <w:r>
        <w:lastRenderedPageBreak/>
        <w:t>Speaker 2</w:t>
      </w:r>
    </w:p>
    <w:p w14:paraId="0BC7798D" w14:textId="6E1EF033" w:rsidR="00C66724" w:rsidRDefault="00C66724" w:rsidP="00E1753E">
      <w:pPr>
        <w:pStyle w:val="BodyTextAfterTableFigure"/>
        <w:tabs>
          <w:tab w:val="left" w:pos="885"/>
        </w:tabs>
        <w:spacing w:before="0"/>
      </w:pPr>
      <w:proofErr w:type="gramStart"/>
      <w:r>
        <w:t>All of</w:t>
      </w:r>
      <w:proofErr w:type="gramEnd"/>
      <w:r>
        <w:t xml:space="preserve"> the Be You champions from our services across Tasmania will meet three to four times a year.</w:t>
      </w:r>
      <w:r w:rsidR="007B6D56">
        <w:t xml:space="preserve"> </w:t>
      </w:r>
      <w:r>
        <w:t xml:space="preserve">It's </w:t>
      </w:r>
      <w:r w:rsidR="007B6D56">
        <w:t xml:space="preserve">an </w:t>
      </w:r>
      <w:r>
        <w:t>opportunit</w:t>
      </w:r>
      <w:r w:rsidR="007B6D56">
        <w:t>y</w:t>
      </w:r>
      <w:r>
        <w:t xml:space="preserve"> for us to come together and share what we've been doing in our own communities, challenges that we may have faced and things that we've been able to achieve and do within our own communities.</w:t>
      </w:r>
    </w:p>
    <w:p w14:paraId="7E8ECD24" w14:textId="77777777" w:rsidR="00C66724" w:rsidRDefault="00C66724" w:rsidP="00E1753E">
      <w:pPr>
        <w:pStyle w:val="BodyTextAfterTableFigure"/>
        <w:tabs>
          <w:tab w:val="left" w:pos="885"/>
        </w:tabs>
        <w:spacing w:before="0"/>
      </w:pPr>
      <w:r>
        <w:t>It's very beneficial coming together and talking about our own experiences and sharing that with the team at an organisational level because most likely if one service is facing a challenge, another service may be facing that exact same challenge.</w:t>
      </w:r>
    </w:p>
    <w:p w14:paraId="21643815" w14:textId="77777777" w:rsidR="00E1753E" w:rsidRPr="00004962" w:rsidRDefault="00E1753E" w:rsidP="00E1753E">
      <w:pPr>
        <w:pStyle w:val="Heading3"/>
      </w:pPr>
      <w:r>
        <w:t>Speaker 1</w:t>
      </w:r>
    </w:p>
    <w:p w14:paraId="6B0E1863" w14:textId="4D8A1E62" w:rsidR="00C66724" w:rsidRDefault="00C66724" w:rsidP="00E1753E">
      <w:pPr>
        <w:pStyle w:val="BodyTextAfterTableFigure"/>
        <w:tabs>
          <w:tab w:val="left" w:pos="885"/>
        </w:tabs>
        <w:spacing w:before="0"/>
      </w:pPr>
      <w:r>
        <w:t>Some of our services, we have really large amounts of children that have additional needs and additional support needs with their behaviour or with additional medical needs.</w:t>
      </w:r>
      <w:r w:rsidR="00BC4ABF">
        <w:t xml:space="preserve"> </w:t>
      </w:r>
      <w:r>
        <w:t>We use the Be You resources to make sure that we're inclusive of all children in that space.</w:t>
      </w:r>
    </w:p>
    <w:p w14:paraId="16CA6D6D" w14:textId="77777777" w:rsidR="00C66724" w:rsidRDefault="00C66724" w:rsidP="00E1753E">
      <w:pPr>
        <w:pStyle w:val="BodyTextAfterTableFigure"/>
        <w:tabs>
          <w:tab w:val="left" w:pos="885"/>
        </w:tabs>
        <w:spacing w:before="0"/>
      </w:pPr>
      <w:r>
        <w:t xml:space="preserve">Every service is different in that and every program that we run is different because of the different needs of each child, and the Be </w:t>
      </w:r>
      <w:proofErr w:type="gramStart"/>
      <w:r>
        <w:t>You</w:t>
      </w:r>
      <w:proofErr w:type="gramEnd"/>
      <w:r>
        <w:t xml:space="preserve"> resources being as flexible as they are mean we can pick and choose the bits that we use and implement.</w:t>
      </w:r>
    </w:p>
    <w:p w14:paraId="47E09EA4" w14:textId="667A7877" w:rsidR="00BC4ABF" w:rsidRDefault="00BC4ABF" w:rsidP="00BC4ABF">
      <w:pPr>
        <w:pStyle w:val="Heading3"/>
      </w:pPr>
      <w:r>
        <w:t>Speaker 3</w:t>
      </w:r>
    </w:p>
    <w:p w14:paraId="53D468C6" w14:textId="1EFB6DFE" w:rsidR="00C66724" w:rsidRDefault="00C66724" w:rsidP="00E1753E">
      <w:pPr>
        <w:pStyle w:val="BodyTextAfterTableFigure"/>
        <w:tabs>
          <w:tab w:val="left" w:pos="885"/>
        </w:tabs>
        <w:spacing w:before="0"/>
      </w:pPr>
      <w:r>
        <w:t>The thing that has always stuck with me with Be You has been the importance of teaching children language so that they can register their emotions.</w:t>
      </w:r>
      <w:r w:rsidR="00DC6B9A">
        <w:t xml:space="preserve"> </w:t>
      </w:r>
      <w:r>
        <w:t>It's not that long ago in the sector that we just told children to, "calm down, stop crying, you're okay!"</w:t>
      </w:r>
      <w:r w:rsidR="00DC6B9A">
        <w:t xml:space="preserve"> </w:t>
      </w:r>
      <w:r>
        <w:t>Now it's, "oh, I see you're upset. Let's talk about registering your emotions, so that we can give you tools to deal with it in the future."</w:t>
      </w:r>
      <w:r w:rsidR="00DC6B9A">
        <w:t xml:space="preserve"> </w:t>
      </w:r>
      <w:r>
        <w:t xml:space="preserve">Be You has been </w:t>
      </w:r>
      <w:proofErr w:type="gramStart"/>
      <w:r>
        <w:t>really great</w:t>
      </w:r>
      <w:proofErr w:type="gramEnd"/>
      <w:r>
        <w:t xml:space="preserve"> for that.</w:t>
      </w:r>
    </w:p>
    <w:p w14:paraId="16C4532B" w14:textId="77777777" w:rsidR="00C66724" w:rsidRDefault="00C66724" w:rsidP="00E1753E">
      <w:pPr>
        <w:pStyle w:val="BodyTextAfterTableFigure"/>
        <w:tabs>
          <w:tab w:val="left" w:pos="885"/>
        </w:tabs>
        <w:spacing w:before="0"/>
      </w:pPr>
      <w:r>
        <w:t xml:space="preserve">At the moment, we are really trying to get a great understanding of the Be </w:t>
      </w:r>
      <w:proofErr w:type="gramStart"/>
      <w:r>
        <w:t>You</w:t>
      </w:r>
      <w:proofErr w:type="gramEnd"/>
      <w:r>
        <w:t xml:space="preserve"> framework across all the staff and really embed that holistically, giving educators a window into understanding health and wellbeing and giving us tools about how to talk about it with children and families in a way that's non-judgmental and supportive and based on evidence.</w:t>
      </w:r>
    </w:p>
    <w:p w14:paraId="2569DBD9" w14:textId="77777777" w:rsidR="002F42DC" w:rsidRDefault="002F42DC" w:rsidP="002F42DC">
      <w:pPr>
        <w:pStyle w:val="Heading3"/>
      </w:pPr>
      <w:r>
        <w:t>Speaker 2</w:t>
      </w:r>
    </w:p>
    <w:p w14:paraId="04B746EE" w14:textId="77777777" w:rsidR="00C66724" w:rsidRDefault="00C66724" w:rsidP="00E1753E">
      <w:pPr>
        <w:pStyle w:val="BodyTextAfterTableFigure"/>
        <w:tabs>
          <w:tab w:val="left" w:pos="885"/>
        </w:tabs>
        <w:spacing w:before="0"/>
      </w:pPr>
      <w:r>
        <w:t xml:space="preserve">As Be You has become more embedded in our practice, I found our conversations have become more critical, more reflective, and </w:t>
      </w:r>
      <w:proofErr w:type="gramStart"/>
      <w:r>
        <w:t>definitely more</w:t>
      </w:r>
      <w:proofErr w:type="gramEnd"/>
      <w:r>
        <w:t xml:space="preserve"> empowering for the educators.</w:t>
      </w:r>
    </w:p>
    <w:p w14:paraId="6B647FB2" w14:textId="77777777" w:rsidR="002F42DC" w:rsidRDefault="00C66724" w:rsidP="00E1753E">
      <w:pPr>
        <w:pStyle w:val="BodyTextAfterTableFigure"/>
        <w:tabs>
          <w:tab w:val="left" w:pos="885"/>
        </w:tabs>
        <w:spacing w:before="0"/>
      </w:pPr>
      <w:r>
        <w:t xml:space="preserve">Because we're able to access evidence-based research in a way that's so accessible and specific to our sector, we </w:t>
      </w:r>
      <w:proofErr w:type="gramStart"/>
      <w:r>
        <w:t>are able to</w:t>
      </w:r>
      <w:proofErr w:type="gramEnd"/>
      <w:r>
        <w:t xml:space="preserve"> make real change. </w:t>
      </w:r>
    </w:p>
    <w:p w14:paraId="116F4BB0" w14:textId="21EEF18A" w:rsidR="002F42DC" w:rsidRDefault="002F42DC" w:rsidP="002F42DC">
      <w:pPr>
        <w:pStyle w:val="Heading3"/>
      </w:pPr>
      <w:r>
        <w:t xml:space="preserve">Speaker </w:t>
      </w:r>
      <w:r>
        <w:t>4</w:t>
      </w:r>
    </w:p>
    <w:p w14:paraId="0628D5AE" w14:textId="0983C694" w:rsidR="00C66724" w:rsidRDefault="00C66724" w:rsidP="00E1753E">
      <w:pPr>
        <w:pStyle w:val="BodyTextAfterTableFigure"/>
        <w:tabs>
          <w:tab w:val="left" w:pos="885"/>
        </w:tabs>
        <w:spacing w:before="0"/>
      </w:pPr>
      <w:r>
        <w:t>Mental health is a big thing and it's one thing I personally am a big ambassador for.</w:t>
      </w:r>
    </w:p>
    <w:p w14:paraId="223EA21A" w14:textId="41D24DDF" w:rsidR="00C66724" w:rsidRDefault="00C66724" w:rsidP="00E1753E">
      <w:pPr>
        <w:pStyle w:val="BodyTextAfterTableFigure"/>
        <w:tabs>
          <w:tab w:val="left" w:pos="885"/>
        </w:tabs>
        <w:spacing w:before="0"/>
      </w:pPr>
      <w:r>
        <w:t>Going on to Be You I've found some tools and some strategies that I've used. For example, some of the children that have come to me say they don't feel welcomed and I'm just like, "look tell me why you are not feeling welcomed.</w:t>
      </w:r>
      <w:r w:rsidR="001F50F2">
        <w:t xml:space="preserve"> </w:t>
      </w:r>
      <w:r>
        <w:t>Express to me why that is. It's okay to feel these things. What can I do to help you?"</w:t>
      </w:r>
    </w:p>
    <w:p w14:paraId="57DD71A5" w14:textId="77777777" w:rsidR="00C66724" w:rsidRDefault="00C66724" w:rsidP="00E1753E">
      <w:pPr>
        <w:pStyle w:val="BodyTextAfterTableFigure"/>
        <w:tabs>
          <w:tab w:val="left" w:pos="885"/>
        </w:tabs>
        <w:spacing w:before="0"/>
      </w:pPr>
      <w:r>
        <w:t xml:space="preserve">I had struggled a lot with my personal mental health and so being able to go through what I've gone through, to incorporate and to be able to connect with children and know that they can come to </w:t>
      </w:r>
      <w:proofErr w:type="gramStart"/>
      <w:r>
        <w:t>me</w:t>
      </w:r>
      <w:proofErr w:type="gramEnd"/>
      <w:r>
        <w:t xml:space="preserve"> and they can blurt out whatever they feel in confidence and know that I'm there to listen to them.</w:t>
      </w:r>
    </w:p>
    <w:p w14:paraId="3B6DB87E" w14:textId="77777777" w:rsidR="001F50F2" w:rsidRDefault="00C66724" w:rsidP="00E1753E">
      <w:pPr>
        <w:pStyle w:val="BodyTextAfterTableFigure"/>
        <w:tabs>
          <w:tab w:val="left" w:pos="885"/>
        </w:tabs>
        <w:spacing w:before="0"/>
      </w:pPr>
      <w:r>
        <w:t xml:space="preserve">Yeah, it's </w:t>
      </w:r>
      <w:proofErr w:type="gramStart"/>
      <w:r>
        <w:t>really nice</w:t>
      </w:r>
      <w:proofErr w:type="gramEnd"/>
      <w:r>
        <w:t xml:space="preserve">. </w:t>
      </w:r>
    </w:p>
    <w:p w14:paraId="1A4BA3AA" w14:textId="77777777" w:rsidR="001F50F2" w:rsidRDefault="001F50F2" w:rsidP="00E1753E">
      <w:pPr>
        <w:pStyle w:val="BodyTextAfterTableFigure"/>
        <w:tabs>
          <w:tab w:val="left" w:pos="885"/>
        </w:tabs>
        <w:spacing w:before="0"/>
      </w:pPr>
    </w:p>
    <w:p w14:paraId="3B81AD4C" w14:textId="7156832B" w:rsidR="001F50F2" w:rsidRDefault="001F50F2" w:rsidP="001F50F2">
      <w:pPr>
        <w:pStyle w:val="Heading3"/>
      </w:pPr>
      <w:r>
        <w:lastRenderedPageBreak/>
        <w:t xml:space="preserve">Speaker </w:t>
      </w:r>
      <w:r>
        <w:t>1</w:t>
      </w:r>
    </w:p>
    <w:p w14:paraId="655DBB9A" w14:textId="7B4B7EC7" w:rsidR="00C66724" w:rsidRDefault="00C66724" w:rsidP="00E1753E">
      <w:pPr>
        <w:pStyle w:val="BodyTextAfterTableFigure"/>
        <w:tabs>
          <w:tab w:val="left" w:pos="885"/>
        </w:tabs>
        <w:spacing w:before="0"/>
      </w:pPr>
      <w:r>
        <w:t>As Be You has grown and developed into the wonderful resource and support network that it is now, Discovery has grown with it.</w:t>
      </w:r>
    </w:p>
    <w:p w14:paraId="1FBB86C4" w14:textId="3BA76F43" w:rsidR="00C66724" w:rsidRDefault="00C66724" w:rsidP="00E1753E">
      <w:pPr>
        <w:pStyle w:val="BodyTextAfterTableFigure"/>
        <w:tabs>
          <w:tab w:val="left" w:pos="885"/>
        </w:tabs>
        <w:spacing w:before="0"/>
      </w:pPr>
      <w:r>
        <w:t xml:space="preserve">We really want to continue to grow and learn and use the Be You resources more in our daily practice and to make sure that </w:t>
      </w:r>
      <w:proofErr w:type="gramStart"/>
      <w:r>
        <w:t>all of</w:t>
      </w:r>
      <w:proofErr w:type="gramEnd"/>
      <w:r>
        <w:t xml:space="preserve"> our educators have a vast amount of knowledge in this space.</w:t>
      </w:r>
    </w:p>
    <w:p w14:paraId="5005DC61" w14:textId="5E4D78B2" w:rsidR="001879A5" w:rsidRDefault="00C66724" w:rsidP="00E1753E">
      <w:pPr>
        <w:pStyle w:val="BodyTextAfterTableFigure"/>
        <w:tabs>
          <w:tab w:val="left" w:pos="885"/>
        </w:tabs>
        <w:spacing w:before="0"/>
      </w:pPr>
      <w:r>
        <w:t xml:space="preserve">Mental health and wellbeing </w:t>
      </w:r>
      <w:proofErr w:type="gramStart"/>
      <w:r>
        <w:t>is</w:t>
      </w:r>
      <w:proofErr w:type="gramEnd"/>
      <w:r>
        <w:t xml:space="preserve"> at the forefront of what we need to be thinking about every day.</w:t>
      </w:r>
      <w:r w:rsidR="001879A5">
        <w:t xml:space="preserve"> </w:t>
      </w:r>
      <w:r>
        <w:t xml:space="preserve">We need to be using that lens when we're analysing our educational programs, our environments, our </w:t>
      </w:r>
      <w:proofErr w:type="gramStart"/>
      <w:r>
        <w:t>curriculum</w:t>
      </w:r>
      <w:proofErr w:type="gramEnd"/>
      <w:r>
        <w:t xml:space="preserve"> and the way that we work with communities.</w:t>
      </w:r>
      <w:r w:rsidR="001879A5">
        <w:t xml:space="preserve"> </w:t>
      </w:r>
      <w:r>
        <w:t>That really is the way that we are working with children in the future.</w:t>
      </w:r>
    </w:p>
    <w:p w14:paraId="7ACDD35B" w14:textId="719DDBCB" w:rsidR="00F4400F" w:rsidRPr="00F4400F" w:rsidRDefault="00F80304" w:rsidP="00E1753E">
      <w:pPr>
        <w:pStyle w:val="BodyTextAfterTableFigure"/>
        <w:tabs>
          <w:tab w:val="left" w:pos="885"/>
        </w:tabs>
        <w:spacing w:before="0"/>
      </w:pPr>
      <w:r>
        <w:t>END</w:t>
      </w:r>
      <w:r w:rsidR="00E879A2">
        <w:tab/>
      </w:r>
    </w:p>
    <w:sectPr w:rsidR="00F4400F" w:rsidRPr="00F4400F" w:rsidSect="00EC42B7">
      <w:headerReference w:type="default" r:id="rId14"/>
      <w:footerReference w:type="default" r:id="rId15"/>
      <w:type w:val="continuous"/>
      <w:pgSz w:w="11906" w:h="16838" w:code="9"/>
      <w:pgMar w:top="1418" w:right="851" w:bottom="1418" w:left="851" w:header="851" w:footer="539"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68326" w14:textId="77777777" w:rsidR="002A69A1" w:rsidRPr="00FF4A25" w:rsidRDefault="002A69A1" w:rsidP="00C37A29">
      <w:pPr>
        <w:spacing w:after="0"/>
        <w:rPr>
          <w:color w:val="FFFFFF" w:themeColor="background1"/>
        </w:rPr>
      </w:pPr>
      <w:r w:rsidRPr="00FF4A25">
        <w:rPr>
          <w:color w:val="FFFFFF" w:themeColor="background1"/>
        </w:rPr>
        <w:separator/>
      </w:r>
    </w:p>
  </w:endnote>
  <w:endnote w:type="continuationSeparator" w:id="0">
    <w:p w14:paraId="43FB7386" w14:textId="77777777" w:rsidR="002A69A1" w:rsidRPr="00FF4A25" w:rsidRDefault="002A69A1" w:rsidP="00C37A29">
      <w:pPr>
        <w:spacing w:after="0"/>
        <w:rPr>
          <w:color w:val="FFFFFF" w:themeColor="background1"/>
        </w:rPr>
      </w:pPr>
      <w:r w:rsidRPr="00FF4A25">
        <w:rPr>
          <w:color w:val="FFFFFF" w:themeColor="background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Roboto Medium">
    <w:charset w:val="00"/>
    <w:family w:val="auto"/>
    <w:pitch w:val="variable"/>
    <w:sig w:usb0="E0000AFF" w:usb1="5000217F" w:usb2="0000002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Volkhov">
    <w:altName w:val="Calibri"/>
    <w:charset w:val="00"/>
    <w:family w:val="auto"/>
    <w:pitch w:val="variable"/>
    <w:sig w:usb0="800000A7" w:usb1="00000043" w:usb2="00000000" w:usb3="00000000" w:csb0="00000003" w:csb1="00000000"/>
  </w:font>
  <w:font w:name="Roboto Black">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A292A" w14:textId="5C9E4F17" w:rsidR="00821758" w:rsidRDefault="0070148A" w:rsidP="002B27B5">
    <w:pPr>
      <w:pStyle w:val="Footer"/>
    </w:pPr>
    <w:r>
      <w:drawing>
        <wp:anchor distT="0" distB="0" distL="114300" distR="114300" simplePos="0" relativeHeight="251672064" behindDoc="0" locked="1" layoutInCell="1" allowOverlap="1" wp14:anchorId="404D19A5" wp14:editId="334CFB06">
          <wp:simplePos x="0" y="0"/>
          <wp:positionH relativeFrom="margin">
            <wp:align>center</wp:align>
          </wp:positionH>
          <wp:positionV relativeFrom="page">
            <wp:posOffset>9705975</wp:posOffset>
          </wp:positionV>
          <wp:extent cx="6722745" cy="845820"/>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6722745" cy="84582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6105" w14:textId="66F103C0" w:rsidR="00274F8A" w:rsidRPr="002B27B5" w:rsidRDefault="00210490" w:rsidP="002B27B5">
    <w:pPr>
      <w:pStyle w:val="Footer"/>
    </w:pPr>
    <w:r>
      <w:t>Early Support, Provide</w:t>
    </w:r>
    <w:r w:rsidR="007A12B7" w:rsidRPr="002B27B5">
      <w:tab/>
    </w:r>
    <w:r w:rsidR="002B27B5" w:rsidRPr="002B27B5">
      <w:t xml:space="preserve">Page </w:t>
    </w:r>
    <w:r w:rsidR="007A12B7" w:rsidRPr="002B27B5">
      <w:fldChar w:fldCharType="begin"/>
    </w:r>
    <w:r w:rsidR="007A12B7" w:rsidRPr="002B27B5">
      <w:instrText>PAGE   \* MERGEFORMAT</w:instrText>
    </w:r>
    <w:r w:rsidR="007A12B7" w:rsidRPr="002B27B5">
      <w:fldChar w:fldCharType="separate"/>
    </w:r>
    <w:r w:rsidR="007A12B7" w:rsidRPr="002B27B5">
      <w:t>1</w:t>
    </w:r>
    <w:r w:rsidR="007A12B7" w:rsidRPr="002B27B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5A4B6" w14:textId="77777777" w:rsidR="002A69A1" w:rsidRDefault="002A69A1" w:rsidP="00C37A29">
      <w:pPr>
        <w:spacing w:after="0"/>
      </w:pPr>
      <w:r>
        <w:separator/>
      </w:r>
    </w:p>
  </w:footnote>
  <w:footnote w:type="continuationSeparator" w:id="0">
    <w:p w14:paraId="707179C7" w14:textId="77777777" w:rsidR="002A69A1" w:rsidRDefault="002A69A1"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4192" w14:textId="11446587" w:rsidR="00722E34" w:rsidRPr="00821758" w:rsidRDefault="002929C2" w:rsidP="00821758">
    <w:pPr>
      <w:pStyle w:val="Header"/>
    </w:pPr>
    <w:r>
      <w:rPr>
        <w:noProof/>
      </w:rPr>
      <w:drawing>
        <wp:anchor distT="0" distB="0" distL="114300" distR="114300" simplePos="0" relativeHeight="251671040" behindDoc="0" locked="1" layoutInCell="1" allowOverlap="1" wp14:anchorId="07F7AAD6" wp14:editId="04ABBCAB">
          <wp:simplePos x="0" y="0"/>
          <wp:positionH relativeFrom="page">
            <wp:posOffset>0</wp:posOffset>
          </wp:positionH>
          <wp:positionV relativeFrom="page">
            <wp:posOffset>0</wp:posOffset>
          </wp:positionV>
          <wp:extent cx="7563600" cy="1439640"/>
          <wp:effectExtent l="0" t="0" r="0" b="8255"/>
          <wp:wrapNone/>
          <wp:docPr id="3" name="Picture 3" descr="Be You Professional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e You Professional Learning"/>
                  <pic:cNvPicPr/>
                </pic:nvPicPr>
                <pic:blipFill>
                  <a:blip r:embed="rId1">
                    <a:extLst>
                      <a:ext uri="{28A0092B-C50C-407E-A947-70E740481C1C}">
                        <a14:useLocalDpi xmlns:a14="http://schemas.microsoft.com/office/drawing/2010/main" val="0"/>
                      </a:ext>
                    </a:extLst>
                  </a:blip>
                  <a:stretch>
                    <a:fillRect/>
                  </a:stretch>
                </pic:blipFill>
                <pic:spPr>
                  <a:xfrm>
                    <a:off x="0" y="0"/>
                    <a:ext cx="7563600" cy="1439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30CC" w14:textId="6E94DB45" w:rsidR="00274F8A" w:rsidRDefault="00274F8A" w:rsidP="00BC0DF5">
    <w:pPr>
      <w:pStyle w:val="PageNo"/>
      <w:framePr w:w="0" w:hRule="auto" w:wrap="auto" w:vAnchor="margin" w:hAnchor="text" w:xAlign="left" w:yAlign="in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15" type="#_x0000_t75" alt="LinkedIn icon" style="width:15pt;height:14.25pt;visibility:visible;mso-wrap-style:square" o:bullet="t">
        <v:imagedata r:id="rId1" o:title="LinkedIn icon"/>
      </v:shape>
    </w:pict>
  </w:numPicBullet>
  <w:abstractNum w:abstractNumId="0" w15:restartNumberingAfterBreak="0">
    <w:nsid w:val="FFFFFF89"/>
    <w:multiLevelType w:val="singleLevel"/>
    <w:tmpl w:val="9634F1F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7A3153"/>
    <w:multiLevelType w:val="hybridMultilevel"/>
    <w:tmpl w:val="F47CF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A25DC"/>
    <w:multiLevelType w:val="hybridMultilevel"/>
    <w:tmpl w:val="58E84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351176"/>
    <w:multiLevelType w:val="hybridMultilevel"/>
    <w:tmpl w:val="8F74F6DA"/>
    <w:lvl w:ilvl="0" w:tplc="7AB4E172">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4" w15:restartNumberingAfterBreak="0">
    <w:nsid w:val="0844432C"/>
    <w:multiLevelType w:val="hybridMultilevel"/>
    <w:tmpl w:val="61184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F5612C"/>
    <w:multiLevelType w:val="multilevel"/>
    <w:tmpl w:val="6BF61618"/>
    <w:lvl w:ilvl="0">
      <w:start w:val="1"/>
      <w:numFmt w:val="decimal"/>
      <w:suff w:val="space"/>
      <w:lvlText w:val="Section %1:"/>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lowerRoman"/>
      <w:lvlRestart w:val="0"/>
      <w:lvlText w:val="%9."/>
      <w:lvlJc w:val="left"/>
      <w:pPr>
        <w:ind w:left="0" w:firstLine="0"/>
      </w:pPr>
      <w:rPr>
        <w:rFonts w:hint="default"/>
      </w:rPr>
    </w:lvl>
  </w:abstractNum>
  <w:abstractNum w:abstractNumId="6" w15:restartNumberingAfterBreak="0">
    <w:nsid w:val="0AC2735F"/>
    <w:multiLevelType w:val="multilevel"/>
    <w:tmpl w:val="89203BAE"/>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FBE0D79"/>
    <w:multiLevelType w:val="hybridMultilevel"/>
    <w:tmpl w:val="0D3CFB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0EC6BF6"/>
    <w:multiLevelType w:val="hybridMultilevel"/>
    <w:tmpl w:val="1766E9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26D08D3"/>
    <w:multiLevelType w:val="multilevel"/>
    <w:tmpl w:val="2E502B24"/>
    <w:lvl w:ilvl="0">
      <w:start w:val="1"/>
      <w:numFmt w:val="decimal"/>
      <w:lvlText w:val="%1"/>
      <w:lvlJc w:val="left"/>
      <w:pPr>
        <w:tabs>
          <w:tab w:val="num" w:pos="851"/>
        </w:tabs>
        <w:ind w:left="851" w:hanging="851"/>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14693AE2"/>
    <w:multiLevelType w:val="multilevel"/>
    <w:tmpl w:val="51D268C2"/>
    <w:lvl w:ilvl="0">
      <w:start w:val="1"/>
      <w:numFmt w:val="decimal"/>
      <w:pStyle w:val="ListNumber"/>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23035EBA"/>
    <w:multiLevelType w:val="hybridMultilevel"/>
    <w:tmpl w:val="C49E5BA2"/>
    <w:lvl w:ilvl="0" w:tplc="CE88B726">
      <w:start w:val="1"/>
      <w:numFmt w:val="bullet"/>
      <w:lvlText w:val=""/>
      <w:lvlJc w:val="left"/>
      <w:pPr>
        <w:ind w:left="720" w:hanging="360"/>
      </w:pPr>
      <w:rPr>
        <w:rFonts w:ascii="Symbol" w:hAnsi="Symbol" w:hint="default"/>
      </w:rPr>
    </w:lvl>
    <w:lvl w:ilvl="1" w:tplc="A7E2FED0">
      <w:start w:val="1"/>
      <w:numFmt w:val="bullet"/>
      <w:lvlText w:val="o"/>
      <w:lvlJc w:val="left"/>
      <w:pPr>
        <w:ind w:left="1440" w:hanging="360"/>
      </w:pPr>
      <w:rPr>
        <w:rFonts w:ascii="Courier New" w:hAnsi="Courier New" w:hint="default"/>
      </w:rPr>
    </w:lvl>
    <w:lvl w:ilvl="2" w:tplc="40A698F4">
      <w:start w:val="1"/>
      <w:numFmt w:val="bullet"/>
      <w:lvlText w:val=""/>
      <w:lvlJc w:val="left"/>
      <w:pPr>
        <w:ind w:left="2160" w:hanging="360"/>
      </w:pPr>
      <w:rPr>
        <w:rFonts w:ascii="Wingdings" w:hAnsi="Wingdings" w:hint="default"/>
      </w:rPr>
    </w:lvl>
    <w:lvl w:ilvl="3" w:tplc="4F54E130">
      <w:start w:val="1"/>
      <w:numFmt w:val="bullet"/>
      <w:lvlText w:val=""/>
      <w:lvlJc w:val="left"/>
      <w:pPr>
        <w:ind w:left="2880" w:hanging="360"/>
      </w:pPr>
      <w:rPr>
        <w:rFonts w:ascii="Symbol" w:hAnsi="Symbol" w:hint="default"/>
      </w:rPr>
    </w:lvl>
    <w:lvl w:ilvl="4" w:tplc="69AC8950">
      <w:start w:val="1"/>
      <w:numFmt w:val="bullet"/>
      <w:lvlText w:val="o"/>
      <w:lvlJc w:val="left"/>
      <w:pPr>
        <w:ind w:left="3600" w:hanging="360"/>
      </w:pPr>
      <w:rPr>
        <w:rFonts w:ascii="Courier New" w:hAnsi="Courier New" w:hint="default"/>
      </w:rPr>
    </w:lvl>
    <w:lvl w:ilvl="5" w:tplc="3736A14C">
      <w:start w:val="1"/>
      <w:numFmt w:val="bullet"/>
      <w:lvlText w:val=""/>
      <w:lvlJc w:val="left"/>
      <w:pPr>
        <w:ind w:left="4320" w:hanging="360"/>
      </w:pPr>
      <w:rPr>
        <w:rFonts w:ascii="Wingdings" w:hAnsi="Wingdings" w:hint="default"/>
      </w:rPr>
    </w:lvl>
    <w:lvl w:ilvl="6" w:tplc="86F04E9E">
      <w:start w:val="1"/>
      <w:numFmt w:val="bullet"/>
      <w:lvlText w:val=""/>
      <w:lvlJc w:val="left"/>
      <w:pPr>
        <w:ind w:left="5040" w:hanging="360"/>
      </w:pPr>
      <w:rPr>
        <w:rFonts w:ascii="Symbol" w:hAnsi="Symbol" w:hint="default"/>
      </w:rPr>
    </w:lvl>
    <w:lvl w:ilvl="7" w:tplc="5D9CB894">
      <w:start w:val="1"/>
      <w:numFmt w:val="bullet"/>
      <w:lvlText w:val="o"/>
      <w:lvlJc w:val="left"/>
      <w:pPr>
        <w:ind w:left="5760" w:hanging="360"/>
      </w:pPr>
      <w:rPr>
        <w:rFonts w:ascii="Courier New" w:hAnsi="Courier New" w:hint="default"/>
      </w:rPr>
    </w:lvl>
    <w:lvl w:ilvl="8" w:tplc="97229676">
      <w:start w:val="1"/>
      <w:numFmt w:val="bullet"/>
      <w:lvlText w:val=""/>
      <w:lvlJc w:val="left"/>
      <w:pPr>
        <w:ind w:left="6480" w:hanging="360"/>
      </w:pPr>
      <w:rPr>
        <w:rFonts w:ascii="Wingdings" w:hAnsi="Wingdings" w:hint="default"/>
      </w:rPr>
    </w:lvl>
  </w:abstractNum>
  <w:abstractNum w:abstractNumId="12" w15:restartNumberingAfterBreak="0">
    <w:nsid w:val="28CC46C1"/>
    <w:multiLevelType w:val="hybridMultilevel"/>
    <w:tmpl w:val="18B67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137497"/>
    <w:multiLevelType w:val="hybridMultilevel"/>
    <w:tmpl w:val="54B4FC56"/>
    <w:lvl w:ilvl="0" w:tplc="1F02E0D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3111235A"/>
    <w:multiLevelType w:val="multilevel"/>
    <w:tmpl w:val="4B848358"/>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356B1AD5"/>
    <w:multiLevelType w:val="hybridMultilevel"/>
    <w:tmpl w:val="02B682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4768A8"/>
    <w:multiLevelType w:val="hybridMultilevel"/>
    <w:tmpl w:val="DC86B0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BC35CFD"/>
    <w:multiLevelType w:val="hybridMultilevel"/>
    <w:tmpl w:val="31504E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FDC1F94"/>
    <w:multiLevelType w:val="multilevel"/>
    <w:tmpl w:val="AD42521C"/>
    <w:styleLink w:val="ZZBullets"/>
    <w:lvl w:ilvl="0">
      <w:start w:val="1"/>
      <w:numFmt w:val="bullet"/>
      <w:pStyle w:val="ListBullet"/>
      <w:lvlText w:val=""/>
      <w:lvlJc w:val="left"/>
      <w:pPr>
        <w:ind w:left="227" w:hanging="227"/>
      </w:pPr>
      <w:rPr>
        <w:rFonts w:ascii="Symbol" w:hAnsi="Symbol" w:hint="default"/>
        <w:color w:val="auto"/>
      </w:rPr>
    </w:lvl>
    <w:lvl w:ilvl="1">
      <w:start w:val="1"/>
      <w:numFmt w:val="bullet"/>
      <w:pStyle w:val="ListBullet2"/>
      <w:lvlText w:val="–"/>
      <w:lvlJc w:val="left"/>
      <w:pPr>
        <w:ind w:left="454" w:hanging="227"/>
      </w:pPr>
      <w:rPr>
        <w:rFonts w:ascii="Calibri" w:hAnsi="Calibri" w:hint="default"/>
        <w:color w:val="auto"/>
      </w:rPr>
    </w:lvl>
    <w:lvl w:ilvl="2">
      <w:start w:val="1"/>
      <w:numFmt w:val="bullet"/>
      <w:pStyle w:val="ListBullet3"/>
      <w:lvlText w:val="▪"/>
      <w:lvlJc w:val="left"/>
      <w:pPr>
        <w:ind w:left="680" w:hanging="226"/>
      </w:pPr>
      <w:rPr>
        <w:rFonts w:ascii="Calibri" w:hAnsi="Calibri" w:hint="default"/>
        <w:color w:val="auto"/>
      </w:rPr>
    </w:lvl>
    <w:lvl w:ilvl="3">
      <w:start w:val="1"/>
      <w:numFmt w:val="none"/>
      <w:lvlRestart w:val="0"/>
      <w:lvlText w:val=""/>
      <w:lvlJc w:val="left"/>
      <w:pPr>
        <w:ind w:left="0" w:firstLine="0"/>
      </w:pPr>
      <w:rPr>
        <w:rFonts w:hint="default"/>
        <w:color w:val="auto"/>
      </w:rPr>
    </w:lvl>
    <w:lvl w:ilvl="4">
      <w:start w:val="1"/>
      <w:numFmt w:val="none"/>
      <w:lvlRestart w:val="0"/>
      <w:lvlText w:val=""/>
      <w:lvlJc w:val="left"/>
      <w:pPr>
        <w:ind w:left="0" w:firstLine="0"/>
      </w:pPr>
      <w:rPr>
        <w:rFonts w:hint="default"/>
        <w:color w:val="auto"/>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45C39EE"/>
    <w:multiLevelType w:val="hybridMultilevel"/>
    <w:tmpl w:val="32868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E77C6E"/>
    <w:multiLevelType w:val="multilevel"/>
    <w:tmpl w:val="EBDE4502"/>
    <w:lvl w:ilvl="0">
      <w:start w:val="1"/>
      <w:numFmt w:val="lowerLetter"/>
      <w:lvlText w:val="%1."/>
      <w:lvlJc w:val="left"/>
      <w:pPr>
        <w:tabs>
          <w:tab w:val="num" w:pos="284"/>
        </w:tabs>
        <w:ind w:left="284" w:hanging="284"/>
      </w:pPr>
      <w:rPr>
        <w:rFonts w:hint="default"/>
      </w:rPr>
    </w:lvl>
    <w:lvl w:ilvl="1">
      <w:start w:val="1"/>
      <w:numFmt w:val="lowerLetter"/>
      <w:pStyle w:val="ListNumber2"/>
      <w:lvlText w:val="%2)"/>
      <w:lvlJc w:val="left"/>
      <w:pPr>
        <w:tabs>
          <w:tab w:val="num" w:pos="567"/>
        </w:tabs>
        <w:ind w:left="567" w:hanging="28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5E6894"/>
    <w:multiLevelType w:val="multilevel"/>
    <w:tmpl w:val="AD42521C"/>
    <w:numStyleLink w:val="ZZBullets"/>
  </w:abstractNum>
  <w:abstractNum w:abstractNumId="22" w15:restartNumberingAfterBreak="0">
    <w:nsid w:val="4AF86161"/>
    <w:multiLevelType w:val="hybridMultilevel"/>
    <w:tmpl w:val="535C7B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291597D"/>
    <w:multiLevelType w:val="multilevel"/>
    <w:tmpl w:val="0C09001D"/>
    <w:lvl w:ilvl="0">
      <w:start w:val="1"/>
      <w:numFmt w:val="bullet"/>
      <w:lvlText w:val=""/>
      <w:lvlJc w:val="left"/>
      <w:pPr>
        <w:ind w:left="360" w:hanging="360"/>
      </w:pPr>
      <w:rPr>
        <w:rFonts w:ascii="Symbol" w:hAnsi="Symbol" w:hint="default"/>
        <w:color w:val="C00000"/>
      </w:rPr>
    </w:lvl>
    <w:lvl w:ilvl="1">
      <w:start w:val="1"/>
      <w:numFmt w:val="bullet"/>
      <w:lvlText w:val="–"/>
      <w:lvlJc w:val="left"/>
      <w:pPr>
        <w:ind w:left="720" w:hanging="360"/>
      </w:pPr>
      <w:rPr>
        <w:rFonts w:ascii="Arial" w:hAnsi="Arial" w:hint="default"/>
        <w:color w:val="C00000"/>
      </w:rPr>
    </w:lvl>
    <w:lvl w:ilvl="2">
      <w:start w:val="1"/>
      <w:numFmt w:val="bullet"/>
      <w:lvlText w:val=""/>
      <w:lvlJc w:val="left"/>
      <w:pPr>
        <w:ind w:left="1080" w:hanging="360"/>
      </w:pPr>
      <w:rPr>
        <w:rFonts w:ascii="Wingdings" w:hAnsi="Wingdings" w:hint="default"/>
        <w:color w:val="C00000"/>
      </w:rPr>
    </w:lvl>
    <w:lvl w:ilvl="3">
      <w:start w:val="1"/>
      <w:numFmt w:val="bullet"/>
      <w:lvlText w:val=""/>
      <w:lvlJc w:val="left"/>
      <w:pPr>
        <w:ind w:left="1440" w:hanging="360"/>
      </w:pPr>
      <w:rPr>
        <w:rFonts w:ascii="Symbol" w:hAnsi="Symbol" w:hint="default"/>
        <w:color w:val="C00000"/>
        <w:sz w:val="16"/>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531F10D4"/>
    <w:multiLevelType w:val="hybridMultilevel"/>
    <w:tmpl w:val="29AAB8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8B6E8F"/>
    <w:multiLevelType w:val="multilevel"/>
    <w:tmpl w:val="925A2F8A"/>
    <w:lvl w:ilvl="0">
      <w:start w:val="1"/>
      <w:numFmt w:val="lowerLetter"/>
      <w:lvlText w:val="%1)"/>
      <w:lvlJc w:val="left"/>
      <w:pPr>
        <w:tabs>
          <w:tab w:val="num" w:pos="284"/>
        </w:tabs>
        <w:ind w:left="284" w:hanging="284"/>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D2B6325"/>
    <w:multiLevelType w:val="hybridMultilevel"/>
    <w:tmpl w:val="A69C544C"/>
    <w:lvl w:ilvl="0" w:tplc="47560846">
      <w:start w:val="1"/>
      <w:numFmt w:val="bullet"/>
      <w:lvlText w:val=""/>
      <w:lvlJc w:val="left"/>
      <w:pPr>
        <w:ind w:left="720" w:hanging="360"/>
      </w:pPr>
      <w:rPr>
        <w:rFonts w:ascii="Symbol" w:hAnsi="Symbol" w:hint="default"/>
      </w:rPr>
    </w:lvl>
    <w:lvl w:ilvl="1" w:tplc="AAFC319C">
      <w:start w:val="1"/>
      <w:numFmt w:val="bullet"/>
      <w:lvlText w:val="o"/>
      <w:lvlJc w:val="left"/>
      <w:pPr>
        <w:ind w:left="1440" w:hanging="360"/>
      </w:pPr>
      <w:rPr>
        <w:rFonts w:ascii="Courier New" w:hAnsi="Courier New" w:hint="default"/>
      </w:rPr>
    </w:lvl>
    <w:lvl w:ilvl="2" w:tplc="BF18AEE0">
      <w:start w:val="1"/>
      <w:numFmt w:val="bullet"/>
      <w:lvlText w:val=""/>
      <w:lvlJc w:val="left"/>
      <w:pPr>
        <w:ind w:left="2160" w:hanging="360"/>
      </w:pPr>
      <w:rPr>
        <w:rFonts w:ascii="Wingdings" w:hAnsi="Wingdings" w:hint="default"/>
      </w:rPr>
    </w:lvl>
    <w:lvl w:ilvl="3" w:tplc="7B504D92">
      <w:start w:val="1"/>
      <w:numFmt w:val="bullet"/>
      <w:lvlText w:val=""/>
      <w:lvlJc w:val="left"/>
      <w:pPr>
        <w:ind w:left="2880" w:hanging="360"/>
      </w:pPr>
      <w:rPr>
        <w:rFonts w:ascii="Symbol" w:hAnsi="Symbol" w:hint="default"/>
      </w:rPr>
    </w:lvl>
    <w:lvl w:ilvl="4" w:tplc="2A3C95E6">
      <w:start w:val="1"/>
      <w:numFmt w:val="bullet"/>
      <w:lvlText w:val="o"/>
      <w:lvlJc w:val="left"/>
      <w:pPr>
        <w:ind w:left="3600" w:hanging="360"/>
      </w:pPr>
      <w:rPr>
        <w:rFonts w:ascii="Courier New" w:hAnsi="Courier New" w:hint="default"/>
      </w:rPr>
    </w:lvl>
    <w:lvl w:ilvl="5" w:tplc="46FECF86">
      <w:start w:val="1"/>
      <w:numFmt w:val="bullet"/>
      <w:lvlText w:val=""/>
      <w:lvlJc w:val="left"/>
      <w:pPr>
        <w:ind w:left="4320" w:hanging="360"/>
      </w:pPr>
      <w:rPr>
        <w:rFonts w:ascii="Wingdings" w:hAnsi="Wingdings" w:hint="default"/>
      </w:rPr>
    </w:lvl>
    <w:lvl w:ilvl="6" w:tplc="03BEF742">
      <w:start w:val="1"/>
      <w:numFmt w:val="bullet"/>
      <w:lvlText w:val=""/>
      <w:lvlJc w:val="left"/>
      <w:pPr>
        <w:ind w:left="5040" w:hanging="360"/>
      </w:pPr>
      <w:rPr>
        <w:rFonts w:ascii="Symbol" w:hAnsi="Symbol" w:hint="default"/>
      </w:rPr>
    </w:lvl>
    <w:lvl w:ilvl="7" w:tplc="64360058">
      <w:start w:val="1"/>
      <w:numFmt w:val="bullet"/>
      <w:lvlText w:val="o"/>
      <w:lvlJc w:val="left"/>
      <w:pPr>
        <w:ind w:left="5760" w:hanging="360"/>
      </w:pPr>
      <w:rPr>
        <w:rFonts w:ascii="Courier New" w:hAnsi="Courier New" w:hint="default"/>
      </w:rPr>
    </w:lvl>
    <w:lvl w:ilvl="8" w:tplc="81FC0E9E">
      <w:start w:val="1"/>
      <w:numFmt w:val="bullet"/>
      <w:lvlText w:val=""/>
      <w:lvlJc w:val="left"/>
      <w:pPr>
        <w:ind w:left="6480" w:hanging="360"/>
      </w:pPr>
      <w:rPr>
        <w:rFonts w:ascii="Wingdings" w:hAnsi="Wingdings" w:hint="default"/>
      </w:rPr>
    </w:lvl>
  </w:abstractNum>
  <w:abstractNum w:abstractNumId="27" w15:restartNumberingAfterBreak="0">
    <w:nsid w:val="7984177A"/>
    <w:multiLevelType w:val="hybridMultilevel"/>
    <w:tmpl w:val="CDE6A4C0"/>
    <w:lvl w:ilvl="0" w:tplc="D1C0726E">
      <w:start w:val="1"/>
      <w:numFmt w:val="decimal"/>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8" w15:restartNumberingAfterBreak="0">
    <w:nsid w:val="7D063180"/>
    <w:multiLevelType w:val="hybridMultilevel"/>
    <w:tmpl w:val="D4F66802"/>
    <w:lvl w:ilvl="0" w:tplc="1460ED1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DFD2C86"/>
    <w:multiLevelType w:val="hybridMultilevel"/>
    <w:tmpl w:val="1994A5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27321645">
    <w:abstractNumId w:val="18"/>
  </w:num>
  <w:num w:numId="2" w16cid:durableId="1894778370">
    <w:abstractNumId w:val="25"/>
  </w:num>
  <w:num w:numId="3" w16cid:durableId="1347175476">
    <w:abstractNumId w:val="6"/>
  </w:num>
  <w:num w:numId="4" w16cid:durableId="84544556">
    <w:abstractNumId w:val="21"/>
  </w:num>
  <w:num w:numId="5" w16cid:durableId="986667615">
    <w:abstractNumId w:val="23"/>
  </w:num>
  <w:num w:numId="6" w16cid:durableId="1099106918">
    <w:abstractNumId w:val="9"/>
  </w:num>
  <w:num w:numId="7" w16cid:durableId="1457525015">
    <w:abstractNumId w:val="20"/>
  </w:num>
  <w:num w:numId="8" w16cid:durableId="736637002">
    <w:abstractNumId w:val="10"/>
  </w:num>
  <w:num w:numId="9" w16cid:durableId="1973704511">
    <w:abstractNumId w:val="19"/>
  </w:num>
  <w:num w:numId="10" w16cid:durableId="158472550">
    <w:abstractNumId w:val="1"/>
  </w:num>
  <w:num w:numId="11" w16cid:durableId="151600614">
    <w:abstractNumId w:val="27"/>
  </w:num>
  <w:num w:numId="12" w16cid:durableId="55125062">
    <w:abstractNumId w:val="13"/>
  </w:num>
  <w:num w:numId="13" w16cid:durableId="2063629556">
    <w:abstractNumId w:val="2"/>
  </w:num>
  <w:num w:numId="14" w16cid:durableId="202401773">
    <w:abstractNumId w:val="28"/>
  </w:num>
  <w:num w:numId="15" w16cid:durableId="453672756">
    <w:abstractNumId w:val="3"/>
  </w:num>
  <w:num w:numId="16" w16cid:durableId="731000747">
    <w:abstractNumId w:val="24"/>
  </w:num>
  <w:num w:numId="17" w16cid:durableId="1029143342">
    <w:abstractNumId w:val="12"/>
  </w:num>
  <w:num w:numId="18" w16cid:durableId="310596745">
    <w:abstractNumId w:val="0"/>
  </w:num>
  <w:num w:numId="19" w16cid:durableId="8230851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0304554">
    <w:abstractNumId w:val="5"/>
  </w:num>
  <w:num w:numId="21" w16cid:durableId="9458937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762212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24838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76405333">
    <w:abstractNumId w:val="14"/>
  </w:num>
  <w:num w:numId="25" w16cid:durableId="3342631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57124623">
    <w:abstractNumId w:val="29"/>
  </w:num>
  <w:num w:numId="27" w16cid:durableId="1228146276">
    <w:abstractNumId w:val="8"/>
  </w:num>
  <w:num w:numId="28" w16cid:durableId="655837283">
    <w:abstractNumId w:val="22"/>
  </w:num>
  <w:num w:numId="29" w16cid:durableId="1673609303">
    <w:abstractNumId w:val="16"/>
  </w:num>
  <w:num w:numId="30" w16cid:durableId="1141072290">
    <w:abstractNumId w:val="17"/>
  </w:num>
  <w:num w:numId="31" w16cid:durableId="21266572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04099590">
    <w:abstractNumId w:val="5"/>
  </w:num>
  <w:num w:numId="33" w16cid:durableId="1188060267">
    <w:abstractNumId w:val="15"/>
  </w:num>
  <w:num w:numId="34" w16cid:durableId="911425963">
    <w:abstractNumId w:val="4"/>
  </w:num>
  <w:num w:numId="35" w16cid:durableId="1309748235">
    <w:abstractNumId w:val="7"/>
  </w:num>
  <w:num w:numId="36" w16cid:durableId="1233079467">
    <w:abstractNumId w:val="26"/>
  </w:num>
  <w:num w:numId="37" w16cid:durableId="1361397646">
    <w:abstractNumId w:val="11"/>
  </w:num>
  <w:num w:numId="38" w16cid:durableId="14026737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60A"/>
    <w:rsid w:val="00001954"/>
    <w:rsid w:val="00003B49"/>
    <w:rsid w:val="00004227"/>
    <w:rsid w:val="00004962"/>
    <w:rsid w:val="00005E07"/>
    <w:rsid w:val="000078C2"/>
    <w:rsid w:val="00010E56"/>
    <w:rsid w:val="00016680"/>
    <w:rsid w:val="00016A70"/>
    <w:rsid w:val="00016C14"/>
    <w:rsid w:val="00020BD5"/>
    <w:rsid w:val="00022E2A"/>
    <w:rsid w:val="00025873"/>
    <w:rsid w:val="00031E7D"/>
    <w:rsid w:val="00034D64"/>
    <w:rsid w:val="00037D00"/>
    <w:rsid w:val="00051622"/>
    <w:rsid w:val="00056683"/>
    <w:rsid w:val="00056D44"/>
    <w:rsid w:val="000724AE"/>
    <w:rsid w:val="0007532F"/>
    <w:rsid w:val="00076BB5"/>
    <w:rsid w:val="000807DE"/>
    <w:rsid w:val="0008081D"/>
    <w:rsid w:val="0008109F"/>
    <w:rsid w:val="00084501"/>
    <w:rsid w:val="00090B82"/>
    <w:rsid w:val="00093BBE"/>
    <w:rsid w:val="00093D4B"/>
    <w:rsid w:val="000A069B"/>
    <w:rsid w:val="000A12AF"/>
    <w:rsid w:val="000A193E"/>
    <w:rsid w:val="000A338B"/>
    <w:rsid w:val="000A41D2"/>
    <w:rsid w:val="000A51E2"/>
    <w:rsid w:val="000A7E62"/>
    <w:rsid w:val="000A7E9A"/>
    <w:rsid w:val="000B0099"/>
    <w:rsid w:val="000B0422"/>
    <w:rsid w:val="000B18DD"/>
    <w:rsid w:val="000B4277"/>
    <w:rsid w:val="000C5385"/>
    <w:rsid w:val="000D30D6"/>
    <w:rsid w:val="000D4AB5"/>
    <w:rsid w:val="000D54BC"/>
    <w:rsid w:val="000D5C27"/>
    <w:rsid w:val="000D6419"/>
    <w:rsid w:val="000E0637"/>
    <w:rsid w:val="000E16C5"/>
    <w:rsid w:val="000E44D3"/>
    <w:rsid w:val="000E6C5D"/>
    <w:rsid w:val="000E789D"/>
    <w:rsid w:val="000F0D29"/>
    <w:rsid w:val="000F2816"/>
    <w:rsid w:val="000F3A91"/>
    <w:rsid w:val="000F5765"/>
    <w:rsid w:val="000F6E9C"/>
    <w:rsid w:val="001030DC"/>
    <w:rsid w:val="00103E88"/>
    <w:rsid w:val="00103F7B"/>
    <w:rsid w:val="001079A6"/>
    <w:rsid w:val="001137A9"/>
    <w:rsid w:val="00123FA3"/>
    <w:rsid w:val="00125BEF"/>
    <w:rsid w:val="001268BC"/>
    <w:rsid w:val="00126C40"/>
    <w:rsid w:val="00126D34"/>
    <w:rsid w:val="00130B64"/>
    <w:rsid w:val="001434A4"/>
    <w:rsid w:val="001469C6"/>
    <w:rsid w:val="00154015"/>
    <w:rsid w:val="00154DF2"/>
    <w:rsid w:val="0015619F"/>
    <w:rsid w:val="00156D8A"/>
    <w:rsid w:val="00157228"/>
    <w:rsid w:val="00157A11"/>
    <w:rsid w:val="00160645"/>
    <w:rsid w:val="00170434"/>
    <w:rsid w:val="00175E79"/>
    <w:rsid w:val="001779E7"/>
    <w:rsid w:val="00186E21"/>
    <w:rsid w:val="001879A5"/>
    <w:rsid w:val="00190974"/>
    <w:rsid w:val="00190F1D"/>
    <w:rsid w:val="001A0D77"/>
    <w:rsid w:val="001A0F1B"/>
    <w:rsid w:val="001A476B"/>
    <w:rsid w:val="001A7891"/>
    <w:rsid w:val="001B0B99"/>
    <w:rsid w:val="001C0A39"/>
    <w:rsid w:val="001C1849"/>
    <w:rsid w:val="001C486A"/>
    <w:rsid w:val="001C5795"/>
    <w:rsid w:val="001C784C"/>
    <w:rsid w:val="001D36F8"/>
    <w:rsid w:val="001D432F"/>
    <w:rsid w:val="001D7CF7"/>
    <w:rsid w:val="001E161D"/>
    <w:rsid w:val="001E5577"/>
    <w:rsid w:val="001E5E2A"/>
    <w:rsid w:val="001E7A79"/>
    <w:rsid w:val="001F08C8"/>
    <w:rsid w:val="001F13C1"/>
    <w:rsid w:val="001F446D"/>
    <w:rsid w:val="001F50F2"/>
    <w:rsid w:val="001F54B4"/>
    <w:rsid w:val="00200559"/>
    <w:rsid w:val="00201A4E"/>
    <w:rsid w:val="00202085"/>
    <w:rsid w:val="00203CA6"/>
    <w:rsid w:val="002101C1"/>
    <w:rsid w:val="00210490"/>
    <w:rsid w:val="00210498"/>
    <w:rsid w:val="002113C1"/>
    <w:rsid w:val="00211402"/>
    <w:rsid w:val="002230D1"/>
    <w:rsid w:val="002341B5"/>
    <w:rsid w:val="00246435"/>
    <w:rsid w:val="00246BCF"/>
    <w:rsid w:val="00251A2F"/>
    <w:rsid w:val="0025202D"/>
    <w:rsid w:val="00254FFA"/>
    <w:rsid w:val="002561B8"/>
    <w:rsid w:val="0025664E"/>
    <w:rsid w:val="00260D19"/>
    <w:rsid w:val="00262312"/>
    <w:rsid w:val="002632C8"/>
    <w:rsid w:val="00265974"/>
    <w:rsid w:val="00265B66"/>
    <w:rsid w:val="00274C59"/>
    <w:rsid w:val="00274F8A"/>
    <w:rsid w:val="002763C0"/>
    <w:rsid w:val="00283F9C"/>
    <w:rsid w:val="0028575F"/>
    <w:rsid w:val="0029104B"/>
    <w:rsid w:val="00291BF1"/>
    <w:rsid w:val="002929C2"/>
    <w:rsid w:val="002A0F38"/>
    <w:rsid w:val="002A4008"/>
    <w:rsid w:val="002A69A1"/>
    <w:rsid w:val="002A7A5A"/>
    <w:rsid w:val="002B1453"/>
    <w:rsid w:val="002B268B"/>
    <w:rsid w:val="002B27B5"/>
    <w:rsid w:val="002B6D65"/>
    <w:rsid w:val="002C2F80"/>
    <w:rsid w:val="002C3F78"/>
    <w:rsid w:val="002C5DC0"/>
    <w:rsid w:val="002D3A85"/>
    <w:rsid w:val="002D3F2B"/>
    <w:rsid w:val="002F42DC"/>
    <w:rsid w:val="002F75CC"/>
    <w:rsid w:val="00300CBC"/>
    <w:rsid w:val="003047EB"/>
    <w:rsid w:val="00305171"/>
    <w:rsid w:val="003054BB"/>
    <w:rsid w:val="00305C19"/>
    <w:rsid w:val="0031026C"/>
    <w:rsid w:val="00313915"/>
    <w:rsid w:val="00313F40"/>
    <w:rsid w:val="00314C70"/>
    <w:rsid w:val="00321807"/>
    <w:rsid w:val="003228FF"/>
    <w:rsid w:val="00322E72"/>
    <w:rsid w:val="00322F07"/>
    <w:rsid w:val="0032394B"/>
    <w:rsid w:val="00327676"/>
    <w:rsid w:val="0033265B"/>
    <w:rsid w:val="00333730"/>
    <w:rsid w:val="00334E17"/>
    <w:rsid w:val="00337511"/>
    <w:rsid w:val="00340831"/>
    <w:rsid w:val="00345932"/>
    <w:rsid w:val="0034680A"/>
    <w:rsid w:val="00347955"/>
    <w:rsid w:val="00352EF2"/>
    <w:rsid w:val="0035355F"/>
    <w:rsid w:val="003564B0"/>
    <w:rsid w:val="003609B0"/>
    <w:rsid w:val="00363FF8"/>
    <w:rsid w:val="00370213"/>
    <w:rsid w:val="00371C1D"/>
    <w:rsid w:val="00373C51"/>
    <w:rsid w:val="00376198"/>
    <w:rsid w:val="00376E1F"/>
    <w:rsid w:val="0037721D"/>
    <w:rsid w:val="003815FD"/>
    <w:rsid w:val="003819F2"/>
    <w:rsid w:val="003826C5"/>
    <w:rsid w:val="003850A3"/>
    <w:rsid w:val="00386414"/>
    <w:rsid w:val="00391D6D"/>
    <w:rsid w:val="00392B19"/>
    <w:rsid w:val="003A1D71"/>
    <w:rsid w:val="003A23C8"/>
    <w:rsid w:val="003A39A5"/>
    <w:rsid w:val="003B2CD6"/>
    <w:rsid w:val="003B3AD3"/>
    <w:rsid w:val="003B3BC7"/>
    <w:rsid w:val="003B4D04"/>
    <w:rsid w:val="003B781B"/>
    <w:rsid w:val="003C04A1"/>
    <w:rsid w:val="003C60B0"/>
    <w:rsid w:val="003D0010"/>
    <w:rsid w:val="003D23A3"/>
    <w:rsid w:val="003D5856"/>
    <w:rsid w:val="003D70EC"/>
    <w:rsid w:val="003F1AD3"/>
    <w:rsid w:val="003F6CEE"/>
    <w:rsid w:val="003F6DEF"/>
    <w:rsid w:val="0040126C"/>
    <w:rsid w:val="00401BEB"/>
    <w:rsid w:val="00404E4F"/>
    <w:rsid w:val="00421467"/>
    <w:rsid w:val="00422246"/>
    <w:rsid w:val="00422319"/>
    <w:rsid w:val="00422788"/>
    <w:rsid w:val="00422C51"/>
    <w:rsid w:val="0042339A"/>
    <w:rsid w:val="0042508F"/>
    <w:rsid w:val="00427CBD"/>
    <w:rsid w:val="00431916"/>
    <w:rsid w:val="00434AE7"/>
    <w:rsid w:val="0043548B"/>
    <w:rsid w:val="00437A0D"/>
    <w:rsid w:val="004422D5"/>
    <w:rsid w:val="00453778"/>
    <w:rsid w:val="004541BB"/>
    <w:rsid w:val="004541C4"/>
    <w:rsid w:val="00455E85"/>
    <w:rsid w:val="004569C6"/>
    <w:rsid w:val="00462B68"/>
    <w:rsid w:val="004635FD"/>
    <w:rsid w:val="00477A84"/>
    <w:rsid w:val="00486240"/>
    <w:rsid w:val="00487FF5"/>
    <w:rsid w:val="004A36E8"/>
    <w:rsid w:val="004A37E9"/>
    <w:rsid w:val="004A7074"/>
    <w:rsid w:val="004A7BA9"/>
    <w:rsid w:val="004C1FC2"/>
    <w:rsid w:val="004C3224"/>
    <w:rsid w:val="004C4CED"/>
    <w:rsid w:val="004C6288"/>
    <w:rsid w:val="004C72F5"/>
    <w:rsid w:val="004D0938"/>
    <w:rsid w:val="004D2C2D"/>
    <w:rsid w:val="004E0CDC"/>
    <w:rsid w:val="004E0F52"/>
    <w:rsid w:val="004E28C6"/>
    <w:rsid w:val="004E49A8"/>
    <w:rsid w:val="004E6CF8"/>
    <w:rsid w:val="004E771B"/>
    <w:rsid w:val="004F0903"/>
    <w:rsid w:val="004F138F"/>
    <w:rsid w:val="004F13A7"/>
    <w:rsid w:val="004F1584"/>
    <w:rsid w:val="004F742F"/>
    <w:rsid w:val="00511A5A"/>
    <w:rsid w:val="00511CC0"/>
    <w:rsid w:val="00511D8E"/>
    <w:rsid w:val="00513B31"/>
    <w:rsid w:val="005141E8"/>
    <w:rsid w:val="00522ACC"/>
    <w:rsid w:val="0052784F"/>
    <w:rsid w:val="00532C38"/>
    <w:rsid w:val="005333DB"/>
    <w:rsid w:val="005348AA"/>
    <w:rsid w:val="00534C38"/>
    <w:rsid w:val="00545509"/>
    <w:rsid w:val="0054624C"/>
    <w:rsid w:val="005505D3"/>
    <w:rsid w:val="00553413"/>
    <w:rsid w:val="00556B04"/>
    <w:rsid w:val="00557B2A"/>
    <w:rsid w:val="00566CE8"/>
    <w:rsid w:val="005676FE"/>
    <w:rsid w:val="00571390"/>
    <w:rsid w:val="0057291C"/>
    <w:rsid w:val="00575A7B"/>
    <w:rsid w:val="00576621"/>
    <w:rsid w:val="005826E2"/>
    <w:rsid w:val="005831DB"/>
    <w:rsid w:val="0058369E"/>
    <w:rsid w:val="005845B2"/>
    <w:rsid w:val="00587FA8"/>
    <w:rsid w:val="00592275"/>
    <w:rsid w:val="00594496"/>
    <w:rsid w:val="00595C46"/>
    <w:rsid w:val="005A25E6"/>
    <w:rsid w:val="005B597D"/>
    <w:rsid w:val="005C01BA"/>
    <w:rsid w:val="005C47B1"/>
    <w:rsid w:val="005D0F7A"/>
    <w:rsid w:val="005D2756"/>
    <w:rsid w:val="005E0EEB"/>
    <w:rsid w:val="005E2369"/>
    <w:rsid w:val="005E2EE1"/>
    <w:rsid w:val="005E34D9"/>
    <w:rsid w:val="00603FD5"/>
    <w:rsid w:val="00615FD5"/>
    <w:rsid w:val="00616C27"/>
    <w:rsid w:val="00620518"/>
    <w:rsid w:val="006220FE"/>
    <w:rsid w:val="00623C7C"/>
    <w:rsid w:val="00623F85"/>
    <w:rsid w:val="00627D91"/>
    <w:rsid w:val="006300F4"/>
    <w:rsid w:val="00636CDD"/>
    <w:rsid w:val="006373BE"/>
    <w:rsid w:val="00637715"/>
    <w:rsid w:val="00640359"/>
    <w:rsid w:val="00640CFB"/>
    <w:rsid w:val="006415B4"/>
    <w:rsid w:val="00642842"/>
    <w:rsid w:val="006515B0"/>
    <w:rsid w:val="00661FE8"/>
    <w:rsid w:val="00662001"/>
    <w:rsid w:val="00670E1A"/>
    <w:rsid w:val="00674799"/>
    <w:rsid w:val="006770FC"/>
    <w:rsid w:val="006819A9"/>
    <w:rsid w:val="006B3946"/>
    <w:rsid w:val="006B5468"/>
    <w:rsid w:val="006C2993"/>
    <w:rsid w:val="006C4AF4"/>
    <w:rsid w:val="006C5751"/>
    <w:rsid w:val="006C72B6"/>
    <w:rsid w:val="006D22E2"/>
    <w:rsid w:val="006D3F2F"/>
    <w:rsid w:val="006D6932"/>
    <w:rsid w:val="006D7D54"/>
    <w:rsid w:val="006E050F"/>
    <w:rsid w:val="006E11CF"/>
    <w:rsid w:val="006E3536"/>
    <w:rsid w:val="006E5213"/>
    <w:rsid w:val="006E7033"/>
    <w:rsid w:val="006E7C1C"/>
    <w:rsid w:val="006F15F5"/>
    <w:rsid w:val="006F2D94"/>
    <w:rsid w:val="006F30D1"/>
    <w:rsid w:val="006F34D7"/>
    <w:rsid w:val="006F5C62"/>
    <w:rsid w:val="0070078F"/>
    <w:rsid w:val="0070148A"/>
    <w:rsid w:val="0070247E"/>
    <w:rsid w:val="00703BC1"/>
    <w:rsid w:val="00712E12"/>
    <w:rsid w:val="00714488"/>
    <w:rsid w:val="00722B65"/>
    <w:rsid w:val="00722E34"/>
    <w:rsid w:val="00725333"/>
    <w:rsid w:val="00725AD6"/>
    <w:rsid w:val="007328C6"/>
    <w:rsid w:val="007335A5"/>
    <w:rsid w:val="00734682"/>
    <w:rsid w:val="007430A5"/>
    <w:rsid w:val="00743D01"/>
    <w:rsid w:val="0075234F"/>
    <w:rsid w:val="0076352C"/>
    <w:rsid w:val="007655D4"/>
    <w:rsid w:val="00776133"/>
    <w:rsid w:val="007774BF"/>
    <w:rsid w:val="00784978"/>
    <w:rsid w:val="007877FB"/>
    <w:rsid w:val="007A0246"/>
    <w:rsid w:val="007A0363"/>
    <w:rsid w:val="007A12B7"/>
    <w:rsid w:val="007A16B3"/>
    <w:rsid w:val="007A2440"/>
    <w:rsid w:val="007A45EE"/>
    <w:rsid w:val="007A68EA"/>
    <w:rsid w:val="007B6D56"/>
    <w:rsid w:val="007B6EB4"/>
    <w:rsid w:val="007B7324"/>
    <w:rsid w:val="007C19B4"/>
    <w:rsid w:val="007D11F9"/>
    <w:rsid w:val="007D26EE"/>
    <w:rsid w:val="007D45C8"/>
    <w:rsid w:val="007D626A"/>
    <w:rsid w:val="007D79FA"/>
    <w:rsid w:val="007E01F7"/>
    <w:rsid w:val="007E1238"/>
    <w:rsid w:val="007E5256"/>
    <w:rsid w:val="007E5F0E"/>
    <w:rsid w:val="007F0082"/>
    <w:rsid w:val="007F34C7"/>
    <w:rsid w:val="00802446"/>
    <w:rsid w:val="008040C5"/>
    <w:rsid w:val="008045E8"/>
    <w:rsid w:val="008054C3"/>
    <w:rsid w:val="00805688"/>
    <w:rsid w:val="0080611F"/>
    <w:rsid w:val="00812287"/>
    <w:rsid w:val="008161C6"/>
    <w:rsid w:val="00821758"/>
    <w:rsid w:val="00823044"/>
    <w:rsid w:val="0082322C"/>
    <w:rsid w:val="0082387D"/>
    <w:rsid w:val="00833518"/>
    <w:rsid w:val="00834578"/>
    <w:rsid w:val="00837BD9"/>
    <w:rsid w:val="008502B3"/>
    <w:rsid w:val="00852830"/>
    <w:rsid w:val="0085439B"/>
    <w:rsid w:val="0085667C"/>
    <w:rsid w:val="0086061C"/>
    <w:rsid w:val="00865183"/>
    <w:rsid w:val="00871C20"/>
    <w:rsid w:val="0087224F"/>
    <w:rsid w:val="00875B00"/>
    <w:rsid w:val="00876A8F"/>
    <w:rsid w:val="0087774C"/>
    <w:rsid w:val="00883522"/>
    <w:rsid w:val="0088410E"/>
    <w:rsid w:val="00885375"/>
    <w:rsid w:val="008859C9"/>
    <w:rsid w:val="00891E1F"/>
    <w:rsid w:val="0089252B"/>
    <w:rsid w:val="00892B67"/>
    <w:rsid w:val="008961A3"/>
    <w:rsid w:val="00896798"/>
    <w:rsid w:val="008A4B5C"/>
    <w:rsid w:val="008A6E42"/>
    <w:rsid w:val="008B034C"/>
    <w:rsid w:val="008B20FF"/>
    <w:rsid w:val="008B311B"/>
    <w:rsid w:val="008B4965"/>
    <w:rsid w:val="008B6DD3"/>
    <w:rsid w:val="008C01AB"/>
    <w:rsid w:val="008D00BC"/>
    <w:rsid w:val="008D1ABD"/>
    <w:rsid w:val="008D5926"/>
    <w:rsid w:val="008D7815"/>
    <w:rsid w:val="008F0909"/>
    <w:rsid w:val="008F5E60"/>
    <w:rsid w:val="008F6CAE"/>
    <w:rsid w:val="00907260"/>
    <w:rsid w:val="0091115E"/>
    <w:rsid w:val="00914F99"/>
    <w:rsid w:val="0091692E"/>
    <w:rsid w:val="009255FA"/>
    <w:rsid w:val="009260D4"/>
    <w:rsid w:val="009277F3"/>
    <w:rsid w:val="009306B7"/>
    <w:rsid w:val="0093529D"/>
    <w:rsid w:val="0093583B"/>
    <w:rsid w:val="00936068"/>
    <w:rsid w:val="0093755E"/>
    <w:rsid w:val="00941F7D"/>
    <w:rsid w:val="009479CF"/>
    <w:rsid w:val="00950F3D"/>
    <w:rsid w:val="00953CD2"/>
    <w:rsid w:val="009615D4"/>
    <w:rsid w:val="009707EB"/>
    <w:rsid w:val="00973195"/>
    <w:rsid w:val="009738BA"/>
    <w:rsid w:val="00973EC0"/>
    <w:rsid w:val="00974677"/>
    <w:rsid w:val="00975983"/>
    <w:rsid w:val="009839A1"/>
    <w:rsid w:val="00987839"/>
    <w:rsid w:val="0099046C"/>
    <w:rsid w:val="00991C27"/>
    <w:rsid w:val="00992166"/>
    <w:rsid w:val="009947F9"/>
    <w:rsid w:val="009A1895"/>
    <w:rsid w:val="009A2F17"/>
    <w:rsid w:val="009A468A"/>
    <w:rsid w:val="009A79D7"/>
    <w:rsid w:val="009B0046"/>
    <w:rsid w:val="009B0D6D"/>
    <w:rsid w:val="009B3789"/>
    <w:rsid w:val="009B6A3A"/>
    <w:rsid w:val="009C1908"/>
    <w:rsid w:val="009C6E10"/>
    <w:rsid w:val="009D2458"/>
    <w:rsid w:val="009D7353"/>
    <w:rsid w:val="009E2742"/>
    <w:rsid w:val="009E6997"/>
    <w:rsid w:val="009E69B7"/>
    <w:rsid w:val="009E6E88"/>
    <w:rsid w:val="009F31E2"/>
    <w:rsid w:val="00A0101E"/>
    <w:rsid w:val="00A0134B"/>
    <w:rsid w:val="00A01F4B"/>
    <w:rsid w:val="00A03935"/>
    <w:rsid w:val="00A046C7"/>
    <w:rsid w:val="00A06D2B"/>
    <w:rsid w:val="00A07DB4"/>
    <w:rsid w:val="00A10C44"/>
    <w:rsid w:val="00A111DB"/>
    <w:rsid w:val="00A13664"/>
    <w:rsid w:val="00A143CB"/>
    <w:rsid w:val="00A16745"/>
    <w:rsid w:val="00A25288"/>
    <w:rsid w:val="00A26569"/>
    <w:rsid w:val="00A3360A"/>
    <w:rsid w:val="00A40B9C"/>
    <w:rsid w:val="00A40D4E"/>
    <w:rsid w:val="00A43024"/>
    <w:rsid w:val="00A432FC"/>
    <w:rsid w:val="00A43B49"/>
    <w:rsid w:val="00A45A58"/>
    <w:rsid w:val="00A45BBC"/>
    <w:rsid w:val="00A45C55"/>
    <w:rsid w:val="00A47240"/>
    <w:rsid w:val="00A47636"/>
    <w:rsid w:val="00A50820"/>
    <w:rsid w:val="00A5309B"/>
    <w:rsid w:val="00A550A4"/>
    <w:rsid w:val="00A577AC"/>
    <w:rsid w:val="00A57B17"/>
    <w:rsid w:val="00A62110"/>
    <w:rsid w:val="00A644B2"/>
    <w:rsid w:val="00A73709"/>
    <w:rsid w:val="00A7441B"/>
    <w:rsid w:val="00A74505"/>
    <w:rsid w:val="00A77577"/>
    <w:rsid w:val="00A77B6A"/>
    <w:rsid w:val="00A81D80"/>
    <w:rsid w:val="00A83A2A"/>
    <w:rsid w:val="00A847DA"/>
    <w:rsid w:val="00A877ED"/>
    <w:rsid w:val="00A90151"/>
    <w:rsid w:val="00A92E2D"/>
    <w:rsid w:val="00A9359B"/>
    <w:rsid w:val="00A94C9A"/>
    <w:rsid w:val="00A96E2C"/>
    <w:rsid w:val="00AA6FA2"/>
    <w:rsid w:val="00AA779D"/>
    <w:rsid w:val="00AB41BC"/>
    <w:rsid w:val="00AB6635"/>
    <w:rsid w:val="00AB66B2"/>
    <w:rsid w:val="00AC115B"/>
    <w:rsid w:val="00AC2816"/>
    <w:rsid w:val="00AC37F1"/>
    <w:rsid w:val="00AC67E2"/>
    <w:rsid w:val="00AD7769"/>
    <w:rsid w:val="00AD7B01"/>
    <w:rsid w:val="00AE0347"/>
    <w:rsid w:val="00AE2B9A"/>
    <w:rsid w:val="00AE7400"/>
    <w:rsid w:val="00AF23AB"/>
    <w:rsid w:val="00AF4B10"/>
    <w:rsid w:val="00B02093"/>
    <w:rsid w:val="00B04E42"/>
    <w:rsid w:val="00B0537D"/>
    <w:rsid w:val="00B179FB"/>
    <w:rsid w:val="00B17A32"/>
    <w:rsid w:val="00B23603"/>
    <w:rsid w:val="00B24517"/>
    <w:rsid w:val="00B25901"/>
    <w:rsid w:val="00B30101"/>
    <w:rsid w:val="00B32DC8"/>
    <w:rsid w:val="00B3307A"/>
    <w:rsid w:val="00B348DB"/>
    <w:rsid w:val="00B3749D"/>
    <w:rsid w:val="00B45B98"/>
    <w:rsid w:val="00B47547"/>
    <w:rsid w:val="00B500D3"/>
    <w:rsid w:val="00B65DAA"/>
    <w:rsid w:val="00B66B2F"/>
    <w:rsid w:val="00B66ED2"/>
    <w:rsid w:val="00B6796B"/>
    <w:rsid w:val="00B67EFE"/>
    <w:rsid w:val="00B82226"/>
    <w:rsid w:val="00B85AFF"/>
    <w:rsid w:val="00B87859"/>
    <w:rsid w:val="00B906F7"/>
    <w:rsid w:val="00B91B43"/>
    <w:rsid w:val="00B91D47"/>
    <w:rsid w:val="00B9241D"/>
    <w:rsid w:val="00B961EE"/>
    <w:rsid w:val="00BA586E"/>
    <w:rsid w:val="00BA5F1A"/>
    <w:rsid w:val="00BA7623"/>
    <w:rsid w:val="00BB3230"/>
    <w:rsid w:val="00BB7551"/>
    <w:rsid w:val="00BC0DF5"/>
    <w:rsid w:val="00BC1347"/>
    <w:rsid w:val="00BC4ABF"/>
    <w:rsid w:val="00BC5115"/>
    <w:rsid w:val="00BC55CB"/>
    <w:rsid w:val="00BC5B4E"/>
    <w:rsid w:val="00BC6D05"/>
    <w:rsid w:val="00BD1090"/>
    <w:rsid w:val="00BD21E9"/>
    <w:rsid w:val="00BD6419"/>
    <w:rsid w:val="00BE0C82"/>
    <w:rsid w:val="00BE7716"/>
    <w:rsid w:val="00BF26A4"/>
    <w:rsid w:val="00BF4A0E"/>
    <w:rsid w:val="00BF5441"/>
    <w:rsid w:val="00BF68C8"/>
    <w:rsid w:val="00C01E68"/>
    <w:rsid w:val="00C034A9"/>
    <w:rsid w:val="00C07041"/>
    <w:rsid w:val="00C11924"/>
    <w:rsid w:val="00C179E3"/>
    <w:rsid w:val="00C2011F"/>
    <w:rsid w:val="00C2162A"/>
    <w:rsid w:val="00C2223C"/>
    <w:rsid w:val="00C22A75"/>
    <w:rsid w:val="00C23116"/>
    <w:rsid w:val="00C23F20"/>
    <w:rsid w:val="00C24FD3"/>
    <w:rsid w:val="00C26C5D"/>
    <w:rsid w:val="00C324C6"/>
    <w:rsid w:val="00C326F9"/>
    <w:rsid w:val="00C36D42"/>
    <w:rsid w:val="00C37A29"/>
    <w:rsid w:val="00C44DD8"/>
    <w:rsid w:val="00C55650"/>
    <w:rsid w:val="00C60987"/>
    <w:rsid w:val="00C6108E"/>
    <w:rsid w:val="00C620F9"/>
    <w:rsid w:val="00C65A1B"/>
    <w:rsid w:val="00C66724"/>
    <w:rsid w:val="00C70726"/>
    <w:rsid w:val="00C74012"/>
    <w:rsid w:val="00C74432"/>
    <w:rsid w:val="00C75F33"/>
    <w:rsid w:val="00C80A49"/>
    <w:rsid w:val="00C82F7E"/>
    <w:rsid w:val="00C90D59"/>
    <w:rsid w:val="00C91814"/>
    <w:rsid w:val="00C92A8D"/>
    <w:rsid w:val="00C932F5"/>
    <w:rsid w:val="00C957C9"/>
    <w:rsid w:val="00CA29C1"/>
    <w:rsid w:val="00CA3925"/>
    <w:rsid w:val="00CA3C34"/>
    <w:rsid w:val="00CA598F"/>
    <w:rsid w:val="00CA5A55"/>
    <w:rsid w:val="00CA7395"/>
    <w:rsid w:val="00CB54CA"/>
    <w:rsid w:val="00CB64AD"/>
    <w:rsid w:val="00CC0776"/>
    <w:rsid w:val="00CC1191"/>
    <w:rsid w:val="00CC2A30"/>
    <w:rsid w:val="00CC4B86"/>
    <w:rsid w:val="00CC63FA"/>
    <w:rsid w:val="00CD1EDD"/>
    <w:rsid w:val="00CD55F7"/>
    <w:rsid w:val="00CD5C1F"/>
    <w:rsid w:val="00CD61EB"/>
    <w:rsid w:val="00CD6818"/>
    <w:rsid w:val="00CD7976"/>
    <w:rsid w:val="00CE39EE"/>
    <w:rsid w:val="00CE6E15"/>
    <w:rsid w:val="00CF02F0"/>
    <w:rsid w:val="00CF6311"/>
    <w:rsid w:val="00D16F7D"/>
    <w:rsid w:val="00D22681"/>
    <w:rsid w:val="00D22781"/>
    <w:rsid w:val="00D22CCF"/>
    <w:rsid w:val="00D33C43"/>
    <w:rsid w:val="00D34030"/>
    <w:rsid w:val="00D35639"/>
    <w:rsid w:val="00D36C48"/>
    <w:rsid w:val="00D4593A"/>
    <w:rsid w:val="00D471A6"/>
    <w:rsid w:val="00D50361"/>
    <w:rsid w:val="00D525DB"/>
    <w:rsid w:val="00D5261E"/>
    <w:rsid w:val="00D56F63"/>
    <w:rsid w:val="00D60649"/>
    <w:rsid w:val="00D62247"/>
    <w:rsid w:val="00D64E20"/>
    <w:rsid w:val="00D74189"/>
    <w:rsid w:val="00D7530D"/>
    <w:rsid w:val="00D811E2"/>
    <w:rsid w:val="00D83923"/>
    <w:rsid w:val="00D83A20"/>
    <w:rsid w:val="00D85B5C"/>
    <w:rsid w:val="00D8767A"/>
    <w:rsid w:val="00D93D12"/>
    <w:rsid w:val="00D9419D"/>
    <w:rsid w:val="00D96C3F"/>
    <w:rsid w:val="00DA18CD"/>
    <w:rsid w:val="00DA42EA"/>
    <w:rsid w:val="00DB19B5"/>
    <w:rsid w:val="00DB4DBB"/>
    <w:rsid w:val="00DC3571"/>
    <w:rsid w:val="00DC56F7"/>
    <w:rsid w:val="00DC6B9A"/>
    <w:rsid w:val="00DD0494"/>
    <w:rsid w:val="00DD28D3"/>
    <w:rsid w:val="00DD43E9"/>
    <w:rsid w:val="00DD69EA"/>
    <w:rsid w:val="00DE06E5"/>
    <w:rsid w:val="00DE0753"/>
    <w:rsid w:val="00DE07CA"/>
    <w:rsid w:val="00DE3CEB"/>
    <w:rsid w:val="00DE6407"/>
    <w:rsid w:val="00DF2789"/>
    <w:rsid w:val="00DF4E3E"/>
    <w:rsid w:val="00DF781A"/>
    <w:rsid w:val="00E0059A"/>
    <w:rsid w:val="00E01BB8"/>
    <w:rsid w:val="00E02F89"/>
    <w:rsid w:val="00E058E7"/>
    <w:rsid w:val="00E05C77"/>
    <w:rsid w:val="00E1753E"/>
    <w:rsid w:val="00E175FB"/>
    <w:rsid w:val="00E178A3"/>
    <w:rsid w:val="00E213C7"/>
    <w:rsid w:val="00E214C2"/>
    <w:rsid w:val="00E22732"/>
    <w:rsid w:val="00E23507"/>
    <w:rsid w:val="00E2468A"/>
    <w:rsid w:val="00E247F6"/>
    <w:rsid w:val="00E32750"/>
    <w:rsid w:val="00E32F93"/>
    <w:rsid w:val="00E36E70"/>
    <w:rsid w:val="00E377BC"/>
    <w:rsid w:val="00E41553"/>
    <w:rsid w:val="00E4228C"/>
    <w:rsid w:val="00E423A7"/>
    <w:rsid w:val="00E50812"/>
    <w:rsid w:val="00E50B1E"/>
    <w:rsid w:val="00E53CA1"/>
    <w:rsid w:val="00E54B2B"/>
    <w:rsid w:val="00E61EFA"/>
    <w:rsid w:val="00E63231"/>
    <w:rsid w:val="00E664B3"/>
    <w:rsid w:val="00E74042"/>
    <w:rsid w:val="00E75329"/>
    <w:rsid w:val="00E81D42"/>
    <w:rsid w:val="00E8546F"/>
    <w:rsid w:val="00E85EEA"/>
    <w:rsid w:val="00E86041"/>
    <w:rsid w:val="00E879A2"/>
    <w:rsid w:val="00E91375"/>
    <w:rsid w:val="00E939A4"/>
    <w:rsid w:val="00EA5315"/>
    <w:rsid w:val="00EA678D"/>
    <w:rsid w:val="00EC2C51"/>
    <w:rsid w:val="00EC42B7"/>
    <w:rsid w:val="00EC5823"/>
    <w:rsid w:val="00ED1766"/>
    <w:rsid w:val="00ED2422"/>
    <w:rsid w:val="00ED4DCD"/>
    <w:rsid w:val="00ED5B54"/>
    <w:rsid w:val="00EE073A"/>
    <w:rsid w:val="00EE35E0"/>
    <w:rsid w:val="00EE6F14"/>
    <w:rsid w:val="00EF49A8"/>
    <w:rsid w:val="00EF4D37"/>
    <w:rsid w:val="00F03093"/>
    <w:rsid w:val="00F10987"/>
    <w:rsid w:val="00F10E75"/>
    <w:rsid w:val="00F13491"/>
    <w:rsid w:val="00F162D4"/>
    <w:rsid w:val="00F21A95"/>
    <w:rsid w:val="00F2251F"/>
    <w:rsid w:val="00F22E47"/>
    <w:rsid w:val="00F23E11"/>
    <w:rsid w:val="00F23F80"/>
    <w:rsid w:val="00F316F6"/>
    <w:rsid w:val="00F36EE4"/>
    <w:rsid w:val="00F371FF"/>
    <w:rsid w:val="00F40CA8"/>
    <w:rsid w:val="00F4378E"/>
    <w:rsid w:val="00F4400F"/>
    <w:rsid w:val="00F46FF6"/>
    <w:rsid w:val="00F4702C"/>
    <w:rsid w:val="00F505B8"/>
    <w:rsid w:val="00F532B8"/>
    <w:rsid w:val="00F540CA"/>
    <w:rsid w:val="00F5680B"/>
    <w:rsid w:val="00F61B8A"/>
    <w:rsid w:val="00F6747B"/>
    <w:rsid w:val="00F67D42"/>
    <w:rsid w:val="00F716AF"/>
    <w:rsid w:val="00F727C5"/>
    <w:rsid w:val="00F72E37"/>
    <w:rsid w:val="00F80304"/>
    <w:rsid w:val="00F86A87"/>
    <w:rsid w:val="00F87B07"/>
    <w:rsid w:val="00F90F8F"/>
    <w:rsid w:val="00F96882"/>
    <w:rsid w:val="00F96B34"/>
    <w:rsid w:val="00FA273E"/>
    <w:rsid w:val="00FA6092"/>
    <w:rsid w:val="00FA76CD"/>
    <w:rsid w:val="00FA7929"/>
    <w:rsid w:val="00FB06FF"/>
    <w:rsid w:val="00FB3319"/>
    <w:rsid w:val="00FB3C3D"/>
    <w:rsid w:val="00FB51EA"/>
    <w:rsid w:val="00FB5626"/>
    <w:rsid w:val="00FC0083"/>
    <w:rsid w:val="00FC2D8B"/>
    <w:rsid w:val="00FC3DCC"/>
    <w:rsid w:val="00FC4951"/>
    <w:rsid w:val="00FC54F5"/>
    <w:rsid w:val="00FD54B4"/>
    <w:rsid w:val="00FD7AFE"/>
    <w:rsid w:val="00FE31C1"/>
    <w:rsid w:val="00FE7A21"/>
    <w:rsid w:val="00FF1B7E"/>
    <w:rsid w:val="00FF4252"/>
    <w:rsid w:val="00FF42AF"/>
    <w:rsid w:val="00FF4A25"/>
    <w:rsid w:val="00FF6AF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A992A"/>
  <w15:docId w15:val="{E408132D-4839-4335-A2B7-0DC573929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8"/>
    <w:rsid w:val="004F1584"/>
    <w:pPr>
      <w:spacing w:line="288" w:lineRule="auto"/>
    </w:pPr>
    <w:rPr>
      <w:color w:val="414042" w:themeColor="text1"/>
      <w:sz w:val="20"/>
    </w:rPr>
  </w:style>
  <w:style w:type="paragraph" w:styleId="Heading1">
    <w:name w:val="heading 1"/>
    <w:basedOn w:val="Normal"/>
    <w:next w:val="BodyText"/>
    <w:link w:val="Heading1Char"/>
    <w:uiPriority w:val="2"/>
    <w:qFormat/>
    <w:rsid w:val="00F80304"/>
    <w:pPr>
      <w:keepNext/>
      <w:keepLines/>
      <w:spacing w:after="400" w:line="216" w:lineRule="auto"/>
      <w:contextualSpacing/>
      <w:outlineLvl w:val="0"/>
    </w:pPr>
    <w:rPr>
      <w:rFonts w:ascii="Roboto Medium" w:eastAsiaTheme="majorEastAsia" w:hAnsi="Roboto Medium" w:cstheme="majorHAnsi"/>
      <w:color w:val="009ADA" w:themeColor="text2"/>
      <w:spacing w:val="-4"/>
      <w:sz w:val="40"/>
      <w:szCs w:val="40"/>
    </w:rPr>
  </w:style>
  <w:style w:type="paragraph" w:styleId="Heading2">
    <w:name w:val="heading 2"/>
    <w:basedOn w:val="Normal"/>
    <w:next w:val="Normal"/>
    <w:link w:val="Heading2Char"/>
    <w:uiPriority w:val="2"/>
    <w:unhideWhenUsed/>
    <w:qFormat/>
    <w:rsid w:val="00F316F6"/>
    <w:pPr>
      <w:keepNext/>
      <w:keepLines/>
      <w:spacing w:before="320" w:line="264" w:lineRule="auto"/>
      <w:outlineLvl w:val="1"/>
    </w:pPr>
    <w:rPr>
      <w:rFonts w:ascii="Roboto Medium" w:eastAsiaTheme="majorEastAsia" w:hAnsi="Roboto Medium" w:cstheme="majorHAnsi"/>
      <w:color w:val="009ADA" w:themeColor="text2"/>
      <w:spacing w:val="-4"/>
      <w:sz w:val="28"/>
      <w:szCs w:val="28"/>
    </w:rPr>
  </w:style>
  <w:style w:type="paragraph" w:styleId="Heading3">
    <w:name w:val="heading 3"/>
    <w:basedOn w:val="Normal"/>
    <w:next w:val="BodyText"/>
    <w:link w:val="Heading3Char"/>
    <w:uiPriority w:val="2"/>
    <w:unhideWhenUsed/>
    <w:qFormat/>
    <w:rsid w:val="00004962"/>
    <w:pPr>
      <w:keepNext/>
      <w:keepLines/>
      <w:spacing w:before="300" w:after="80" w:line="264" w:lineRule="auto"/>
      <w:outlineLvl w:val="2"/>
    </w:pPr>
    <w:rPr>
      <w:rFonts w:ascii="Roboto Black" w:eastAsiaTheme="majorEastAsia" w:hAnsi="Roboto Black" w:cstheme="majorBidi"/>
      <w:bCs/>
      <w:sz w:val="24"/>
      <w:szCs w:val="24"/>
    </w:rPr>
  </w:style>
  <w:style w:type="paragraph" w:styleId="Heading4">
    <w:name w:val="heading 4"/>
    <w:basedOn w:val="Normal"/>
    <w:next w:val="BodyText"/>
    <w:link w:val="Heading4Char"/>
    <w:uiPriority w:val="11"/>
    <w:unhideWhenUsed/>
    <w:qFormat/>
    <w:rsid w:val="00004962"/>
    <w:pPr>
      <w:keepNext/>
      <w:keepLines/>
      <w:spacing w:before="240" w:after="80" w:line="264" w:lineRule="auto"/>
      <w:outlineLvl w:val="3"/>
    </w:pPr>
    <w:rPr>
      <w:rFonts w:ascii="Roboto Black" w:eastAsiaTheme="majorEastAsia" w:hAnsi="Roboto Black" w:cstheme="majorBidi"/>
      <w:bCs/>
      <w:iCs/>
      <w:sz w:val="22"/>
    </w:rPr>
  </w:style>
  <w:style w:type="paragraph" w:styleId="Heading5">
    <w:name w:val="heading 5"/>
    <w:basedOn w:val="Normal"/>
    <w:next w:val="BodyText"/>
    <w:link w:val="Heading5Char"/>
    <w:uiPriority w:val="11"/>
    <w:unhideWhenUsed/>
    <w:qFormat/>
    <w:rsid w:val="004F1584"/>
    <w:pPr>
      <w:keepNext/>
      <w:keepLines/>
      <w:spacing w:before="240" w:after="120" w:line="264" w:lineRule="auto"/>
      <w:outlineLvl w:val="4"/>
    </w:pPr>
    <w:rPr>
      <w:rFonts w:ascii="Roboto Black" w:eastAsiaTheme="majorEastAsia" w:hAnsi="Roboto Black" w:cstheme="majorBidi"/>
      <w:iCs/>
      <w:color w:val="1955A6" w:themeColor="accent1"/>
    </w:rPr>
  </w:style>
  <w:style w:type="paragraph" w:styleId="Heading6">
    <w:name w:val="heading 6"/>
    <w:basedOn w:val="Normal"/>
    <w:next w:val="Normal"/>
    <w:link w:val="Heading6Char"/>
    <w:uiPriority w:val="9"/>
    <w:semiHidden/>
    <w:qFormat/>
    <w:rsid w:val="00CA29C1"/>
    <w:pPr>
      <w:keepNext/>
      <w:keepLines/>
      <w:spacing w:before="200" w:after="120" w:line="264" w:lineRule="auto"/>
      <w:ind w:left="1151" w:hanging="1151"/>
      <w:outlineLvl w:val="5"/>
    </w:pPr>
    <w:rPr>
      <w:rFonts w:asciiTheme="majorHAnsi" w:eastAsia="Times New Roman" w:hAnsiTheme="majorHAnsi" w:cstheme="majorHAnsi"/>
      <w:i/>
      <w:iCs/>
      <w:color w:val="243F60"/>
      <w:szCs w:val="20"/>
      <w:lang w:eastAsia="en-AU"/>
    </w:rPr>
  </w:style>
  <w:style w:type="paragraph" w:styleId="Heading7">
    <w:name w:val="heading 7"/>
    <w:basedOn w:val="Normal"/>
    <w:next w:val="Normal"/>
    <w:link w:val="Heading7Char"/>
    <w:uiPriority w:val="9"/>
    <w:semiHidden/>
    <w:unhideWhenUsed/>
    <w:qFormat/>
    <w:rsid w:val="00090B82"/>
    <w:pPr>
      <w:keepNext/>
      <w:keepLines/>
      <w:spacing w:before="200" w:after="0" w:line="276" w:lineRule="auto"/>
      <w:ind w:left="1296" w:hanging="1296"/>
      <w:outlineLvl w:val="6"/>
    </w:pPr>
    <w:rPr>
      <w:rFonts w:ascii="Cambria" w:eastAsia="Times New Roman" w:hAnsi="Cambria" w:cs="Times New Roman"/>
      <w:i/>
      <w:iCs/>
      <w:color w:val="404040"/>
      <w:szCs w:val="20"/>
      <w:lang w:eastAsia="en-AU"/>
    </w:rPr>
  </w:style>
  <w:style w:type="paragraph" w:styleId="Heading8">
    <w:name w:val="heading 8"/>
    <w:basedOn w:val="Normal"/>
    <w:next w:val="Normal"/>
    <w:link w:val="Heading8Char"/>
    <w:uiPriority w:val="9"/>
    <w:semiHidden/>
    <w:unhideWhenUsed/>
    <w:qFormat/>
    <w:rsid w:val="00090B82"/>
    <w:pPr>
      <w:keepNext/>
      <w:keepLines/>
      <w:spacing w:before="200" w:after="0" w:line="276" w:lineRule="auto"/>
      <w:ind w:left="1440" w:hanging="1440"/>
      <w:outlineLvl w:val="7"/>
    </w:pPr>
    <w:rPr>
      <w:rFonts w:ascii="Cambria" w:eastAsia="Times New Roman" w:hAnsi="Cambria" w:cs="Times New Roman"/>
      <w:color w:val="404040"/>
      <w:szCs w:val="20"/>
      <w:lang w:eastAsia="en-AU"/>
    </w:rPr>
  </w:style>
  <w:style w:type="paragraph" w:styleId="Heading9">
    <w:name w:val="heading 9"/>
    <w:basedOn w:val="Normal"/>
    <w:next w:val="Normal"/>
    <w:link w:val="Heading9Char"/>
    <w:uiPriority w:val="9"/>
    <w:semiHidden/>
    <w:unhideWhenUsed/>
    <w:qFormat/>
    <w:rsid w:val="00090B82"/>
    <w:pPr>
      <w:keepNext/>
      <w:keepLines/>
      <w:spacing w:before="200" w:after="0" w:line="276" w:lineRule="auto"/>
      <w:ind w:left="1584" w:hanging="1584"/>
      <w:outlineLvl w:val="8"/>
    </w:pPr>
    <w:rPr>
      <w:rFonts w:ascii="Cambria" w:eastAsia="Times New Roman" w:hAnsi="Cambria" w:cs="Times New Roman"/>
      <w:i/>
      <w:iCs/>
      <w:color w:val="40404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NoSpacing">
    <w:name w:val="No Spacing"/>
    <w:link w:val="NoSpacingChar"/>
    <w:uiPriority w:val="1"/>
    <w:semiHidden/>
    <w:qFormat/>
    <w:rsid w:val="002341B5"/>
    <w:pPr>
      <w:spacing w:after="0" w:line="240" w:lineRule="auto"/>
    </w:pPr>
    <w:rPr>
      <w:sz w:val="20"/>
    </w:rPr>
  </w:style>
  <w:style w:type="paragraph" w:styleId="ListBullet">
    <w:name w:val="List Bullet"/>
    <w:basedOn w:val="Normal"/>
    <w:uiPriority w:val="1"/>
    <w:unhideWhenUsed/>
    <w:qFormat/>
    <w:rsid w:val="0087774C"/>
    <w:pPr>
      <w:numPr>
        <w:numId w:val="1"/>
      </w:numPr>
      <w:spacing w:after="100"/>
      <w:contextualSpacing/>
    </w:pPr>
  </w:style>
  <w:style w:type="paragraph" w:styleId="ListBullet2">
    <w:name w:val="List Bullet 2"/>
    <w:basedOn w:val="Normal"/>
    <w:uiPriority w:val="1"/>
    <w:unhideWhenUsed/>
    <w:qFormat/>
    <w:rsid w:val="0087774C"/>
    <w:pPr>
      <w:numPr>
        <w:ilvl w:val="1"/>
        <w:numId w:val="1"/>
      </w:numPr>
      <w:contextualSpacing/>
    </w:pPr>
  </w:style>
  <w:style w:type="paragraph" w:styleId="ListNumber">
    <w:name w:val="List Number"/>
    <w:basedOn w:val="Normal"/>
    <w:uiPriority w:val="99"/>
    <w:unhideWhenUsed/>
    <w:qFormat/>
    <w:rsid w:val="000B0099"/>
    <w:pPr>
      <w:numPr>
        <w:numId w:val="8"/>
      </w:numPr>
      <w:spacing w:after="100"/>
    </w:pPr>
  </w:style>
  <w:style w:type="numbering" w:customStyle="1" w:styleId="ZZBullets">
    <w:name w:val="ZZ Bullets"/>
    <w:uiPriority w:val="99"/>
    <w:rsid w:val="0087774C"/>
    <w:pPr>
      <w:numPr>
        <w:numId w:val="1"/>
      </w:numPr>
    </w:pPr>
  </w:style>
  <w:style w:type="character" w:customStyle="1" w:styleId="Heading1Char">
    <w:name w:val="Heading 1 Char"/>
    <w:basedOn w:val="DefaultParagraphFont"/>
    <w:link w:val="Heading1"/>
    <w:uiPriority w:val="2"/>
    <w:rsid w:val="00F80304"/>
    <w:rPr>
      <w:rFonts w:ascii="Roboto Medium" w:eastAsiaTheme="majorEastAsia" w:hAnsi="Roboto Medium" w:cstheme="majorHAnsi"/>
      <w:color w:val="009ADA" w:themeColor="text2"/>
      <w:spacing w:val="-4"/>
      <w:sz w:val="40"/>
      <w:szCs w:val="40"/>
    </w:rPr>
  </w:style>
  <w:style w:type="paragraph" w:styleId="ListNumber2">
    <w:name w:val="List Number 2"/>
    <w:basedOn w:val="Normal"/>
    <w:uiPriority w:val="99"/>
    <w:unhideWhenUsed/>
    <w:qFormat/>
    <w:rsid w:val="00734682"/>
    <w:pPr>
      <w:numPr>
        <w:ilvl w:val="1"/>
        <w:numId w:val="7"/>
      </w:numPr>
      <w:spacing w:after="80"/>
    </w:pPr>
  </w:style>
  <w:style w:type="character" w:customStyle="1" w:styleId="Heading2Char">
    <w:name w:val="Heading 2 Char"/>
    <w:basedOn w:val="DefaultParagraphFont"/>
    <w:link w:val="Heading2"/>
    <w:uiPriority w:val="2"/>
    <w:rsid w:val="00F316F6"/>
    <w:rPr>
      <w:rFonts w:ascii="Roboto Medium" w:eastAsiaTheme="majorEastAsia" w:hAnsi="Roboto Medium" w:cstheme="majorHAnsi"/>
      <w:color w:val="009ADA" w:themeColor="text2"/>
      <w:spacing w:val="-4"/>
      <w:sz w:val="28"/>
      <w:szCs w:val="28"/>
    </w:rPr>
  </w:style>
  <w:style w:type="paragraph" w:styleId="ListParagraph">
    <w:name w:val="List Paragraph"/>
    <w:basedOn w:val="Normal"/>
    <w:link w:val="ListParagraphChar"/>
    <w:uiPriority w:val="34"/>
    <w:semiHidden/>
    <w:qFormat/>
    <w:rsid w:val="00594496"/>
    <w:pPr>
      <w:ind w:left="284"/>
      <w:contextualSpacing/>
    </w:pPr>
  </w:style>
  <w:style w:type="paragraph" w:styleId="Header">
    <w:name w:val="header"/>
    <w:basedOn w:val="Normal"/>
    <w:link w:val="HeaderChar"/>
    <w:uiPriority w:val="99"/>
    <w:unhideWhenUsed/>
    <w:rsid w:val="004F1584"/>
    <w:pPr>
      <w:tabs>
        <w:tab w:val="center" w:pos="4513"/>
        <w:tab w:val="right" w:pos="9026"/>
      </w:tabs>
      <w:spacing w:after="480" w:line="240" w:lineRule="auto"/>
    </w:pPr>
    <w:rPr>
      <w:color w:val="auto"/>
    </w:rPr>
  </w:style>
  <w:style w:type="character" w:customStyle="1" w:styleId="HeaderChar">
    <w:name w:val="Header Char"/>
    <w:basedOn w:val="DefaultParagraphFont"/>
    <w:link w:val="Header"/>
    <w:uiPriority w:val="99"/>
    <w:rsid w:val="004F1584"/>
    <w:rPr>
      <w:sz w:val="20"/>
    </w:rPr>
  </w:style>
  <w:style w:type="paragraph" w:styleId="Footer">
    <w:name w:val="footer"/>
    <w:basedOn w:val="Normal"/>
    <w:link w:val="FooterChar"/>
    <w:uiPriority w:val="99"/>
    <w:unhideWhenUsed/>
    <w:rsid w:val="002B27B5"/>
    <w:pPr>
      <w:tabs>
        <w:tab w:val="right" w:pos="10206"/>
      </w:tabs>
      <w:spacing w:after="0" w:line="240" w:lineRule="auto"/>
    </w:pPr>
    <w:rPr>
      <w:noProof/>
      <w:color w:val="auto"/>
      <w:szCs w:val="20"/>
    </w:rPr>
  </w:style>
  <w:style w:type="character" w:customStyle="1" w:styleId="FooterChar">
    <w:name w:val="Footer Char"/>
    <w:basedOn w:val="DefaultParagraphFont"/>
    <w:link w:val="Footer"/>
    <w:uiPriority w:val="99"/>
    <w:rsid w:val="002B27B5"/>
    <w:rPr>
      <w:noProof/>
      <w:sz w:val="20"/>
      <w:szCs w:val="20"/>
    </w:rPr>
  </w:style>
  <w:style w:type="paragraph" w:styleId="ListBullet3">
    <w:name w:val="List Bullet 3"/>
    <w:basedOn w:val="Normal"/>
    <w:uiPriority w:val="99"/>
    <w:unhideWhenUsed/>
    <w:rsid w:val="0087774C"/>
    <w:pPr>
      <w:numPr>
        <w:ilvl w:val="2"/>
        <w:numId w:val="1"/>
      </w:numPr>
      <w:contextualSpacing/>
    </w:pPr>
  </w:style>
  <w:style w:type="paragraph" w:styleId="ListContinue2">
    <w:name w:val="List Continue 2"/>
    <w:basedOn w:val="Normal"/>
    <w:uiPriority w:val="99"/>
    <w:semiHidden/>
    <w:rsid w:val="004635FD"/>
    <w:pPr>
      <w:ind w:left="566"/>
      <w:contextualSpacing/>
    </w:pPr>
  </w:style>
  <w:style w:type="paragraph" w:styleId="ListNumber3">
    <w:name w:val="List Number 3"/>
    <w:basedOn w:val="Normal"/>
    <w:uiPriority w:val="99"/>
    <w:semiHidden/>
    <w:rsid w:val="00A046C7"/>
    <w:pPr>
      <w:contextualSpacing/>
    </w:pPr>
  </w:style>
  <w:style w:type="paragraph" w:styleId="ListNumber4">
    <w:name w:val="List Number 4"/>
    <w:basedOn w:val="Normal"/>
    <w:uiPriority w:val="99"/>
    <w:semiHidden/>
    <w:rsid w:val="00A046C7"/>
    <w:pPr>
      <w:contextualSpacing/>
    </w:pPr>
  </w:style>
  <w:style w:type="paragraph" w:styleId="ListNumber5">
    <w:name w:val="List Number 5"/>
    <w:basedOn w:val="Normal"/>
    <w:uiPriority w:val="99"/>
    <w:semiHidden/>
    <w:rsid w:val="00F505B8"/>
    <w:pPr>
      <w:contextualSpacing/>
    </w:pPr>
  </w:style>
  <w:style w:type="paragraph" w:styleId="ListContinue">
    <w:name w:val="List Continue"/>
    <w:basedOn w:val="Normal"/>
    <w:uiPriority w:val="99"/>
    <w:semiHidden/>
    <w:qFormat/>
    <w:rsid w:val="00B91D47"/>
    <w:pPr>
      <w:ind w:left="283"/>
      <w:contextualSpacing/>
    </w:pPr>
  </w:style>
  <w:style w:type="paragraph" w:styleId="ListContinue3">
    <w:name w:val="List Continue 3"/>
    <w:basedOn w:val="Normal"/>
    <w:uiPriority w:val="99"/>
    <w:semiHidden/>
    <w:rsid w:val="00974677"/>
    <w:pPr>
      <w:ind w:left="849"/>
      <w:contextualSpacing/>
    </w:pPr>
  </w:style>
  <w:style w:type="paragraph" w:styleId="ListContinue4">
    <w:name w:val="List Continue 4"/>
    <w:basedOn w:val="Normal"/>
    <w:uiPriority w:val="99"/>
    <w:semiHidden/>
    <w:rsid w:val="00974677"/>
    <w:pPr>
      <w:ind w:left="1132"/>
      <w:contextualSpacing/>
    </w:pPr>
  </w:style>
  <w:style w:type="character" w:customStyle="1" w:styleId="Heading3Char">
    <w:name w:val="Heading 3 Char"/>
    <w:basedOn w:val="DefaultParagraphFont"/>
    <w:link w:val="Heading3"/>
    <w:uiPriority w:val="2"/>
    <w:rsid w:val="00004962"/>
    <w:rPr>
      <w:rFonts w:ascii="Roboto Black" w:eastAsiaTheme="majorEastAsia" w:hAnsi="Roboto Black" w:cstheme="majorBidi"/>
      <w:bCs/>
      <w:color w:val="414042"/>
      <w:sz w:val="24"/>
      <w:szCs w:val="24"/>
    </w:rPr>
  </w:style>
  <w:style w:type="character" w:customStyle="1" w:styleId="Heading4Char">
    <w:name w:val="Heading 4 Char"/>
    <w:basedOn w:val="DefaultParagraphFont"/>
    <w:link w:val="Heading4"/>
    <w:uiPriority w:val="11"/>
    <w:rsid w:val="00004962"/>
    <w:rPr>
      <w:rFonts w:ascii="Roboto Black" w:eastAsiaTheme="majorEastAsia" w:hAnsi="Roboto Black" w:cstheme="majorBidi"/>
      <w:bCs/>
      <w:iCs/>
      <w:color w:val="414042"/>
    </w:rPr>
  </w:style>
  <w:style w:type="character" w:customStyle="1" w:styleId="Heading5Char">
    <w:name w:val="Heading 5 Char"/>
    <w:basedOn w:val="DefaultParagraphFont"/>
    <w:link w:val="Heading5"/>
    <w:uiPriority w:val="11"/>
    <w:rsid w:val="004F1584"/>
    <w:rPr>
      <w:rFonts w:ascii="Roboto Black" w:eastAsiaTheme="majorEastAsia" w:hAnsi="Roboto Black" w:cstheme="majorBidi"/>
      <w:iCs/>
      <w:color w:val="1955A6" w:themeColor="accent1"/>
      <w:sz w:val="20"/>
    </w:rPr>
  </w:style>
  <w:style w:type="numbering" w:customStyle="1" w:styleId="ListHeadings">
    <w:name w:val="List Headings"/>
    <w:uiPriority w:val="99"/>
    <w:rsid w:val="0042339A"/>
    <w:pPr>
      <w:numPr>
        <w:numId w:val="3"/>
      </w:numPr>
    </w:pPr>
  </w:style>
  <w:style w:type="character" w:styleId="Strong">
    <w:name w:val="Strong"/>
    <w:basedOn w:val="DefaultParagraphFont"/>
    <w:uiPriority w:val="22"/>
    <w:semiHidden/>
    <w:qFormat/>
    <w:rsid w:val="00D22CCF"/>
    <w:rPr>
      <w:b/>
      <w:bCs/>
    </w:rPr>
  </w:style>
  <w:style w:type="paragraph" w:customStyle="1" w:styleId="PageNo">
    <w:name w:val="Page No."/>
    <w:basedOn w:val="Header"/>
    <w:link w:val="PageNoChar"/>
    <w:semiHidden/>
    <w:qFormat/>
    <w:rsid w:val="00A847DA"/>
    <w:pPr>
      <w:framePr w:w="1701" w:h="142" w:wrap="around" w:vAnchor="page" w:hAnchor="page" w:x="852" w:y="993" w:anchorLock="1"/>
      <w:spacing w:after="0"/>
    </w:pPr>
    <w:rPr>
      <w:sz w:val="16"/>
    </w:rPr>
  </w:style>
  <w:style w:type="character" w:customStyle="1" w:styleId="PageNoChar">
    <w:name w:val="Page No. Char"/>
    <w:basedOn w:val="HeaderChar"/>
    <w:link w:val="PageNo"/>
    <w:semiHidden/>
    <w:rsid w:val="00973195"/>
    <w:rPr>
      <w:spacing w:val="-2"/>
      <w:sz w:val="16"/>
    </w:rPr>
  </w:style>
  <w:style w:type="paragraph" w:styleId="Title">
    <w:name w:val="Title"/>
    <w:basedOn w:val="Normal"/>
    <w:next w:val="Normal"/>
    <w:link w:val="TitleChar"/>
    <w:uiPriority w:val="10"/>
    <w:semiHidden/>
    <w:qFormat/>
    <w:rsid w:val="00422C51"/>
    <w:pPr>
      <w:spacing w:before="440" w:after="1000" w:line="240" w:lineRule="auto"/>
      <w:ind w:left="2835"/>
      <w:contextualSpacing/>
    </w:pPr>
    <w:rPr>
      <w:rFonts w:asciiTheme="majorHAnsi" w:eastAsiaTheme="majorEastAsia" w:hAnsiTheme="majorHAnsi" w:cstheme="majorBidi"/>
      <w:b/>
      <w:color w:val="FFFFFF" w:themeColor="background1"/>
      <w:kern w:val="28"/>
      <w:sz w:val="48"/>
      <w:szCs w:val="56"/>
    </w:rPr>
  </w:style>
  <w:style w:type="character" w:customStyle="1" w:styleId="NoSpacingChar">
    <w:name w:val="No Spacing Char"/>
    <w:basedOn w:val="DefaultParagraphFont"/>
    <w:link w:val="NoSpacing"/>
    <w:uiPriority w:val="1"/>
    <w:semiHidden/>
    <w:rsid w:val="001A7891"/>
    <w:rPr>
      <w:sz w:val="20"/>
    </w:rPr>
  </w:style>
  <w:style w:type="character" w:customStyle="1" w:styleId="TitleChar">
    <w:name w:val="Title Char"/>
    <w:basedOn w:val="DefaultParagraphFont"/>
    <w:link w:val="Title"/>
    <w:uiPriority w:val="10"/>
    <w:semiHidden/>
    <w:rsid w:val="001A7891"/>
    <w:rPr>
      <w:rFonts w:asciiTheme="majorHAnsi" w:eastAsiaTheme="majorEastAsia" w:hAnsiTheme="majorHAnsi" w:cstheme="majorBidi"/>
      <w:b/>
      <w:color w:val="FFFFFF" w:themeColor="background1"/>
      <w:kern w:val="28"/>
      <w:sz w:val="48"/>
      <w:szCs w:val="56"/>
    </w:rPr>
  </w:style>
  <w:style w:type="paragraph" w:styleId="Subtitle">
    <w:name w:val="Subtitle"/>
    <w:basedOn w:val="Normal"/>
    <w:next w:val="Normal"/>
    <w:link w:val="SubtitleChar"/>
    <w:uiPriority w:val="11"/>
    <w:semiHidden/>
    <w:qFormat/>
    <w:rsid w:val="00852830"/>
    <w:pPr>
      <w:numPr>
        <w:ilvl w:val="1"/>
      </w:numPr>
      <w:spacing w:after="400" w:line="240" w:lineRule="auto"/>
      <w:ind w:left="6804"/>
      <w:contextualSpacing/>
    </w:pPr>
    <w:rPr>
      <w:rFonts w:eastAsiaTheme="minorEastAsia"/>
      <w:b/>
      <w:color w:val="FFFFFF" w:themeColor="background1"/>
      <w:sz w:val="28"/>
    </w:rPr>
  </w:style>
  <w:style w:type="character" w:customStyle="1" w:styleId="SubtitleChar">
    <w:name w:val="Subtitle Char"/>
    <w:basedOn w:val="DefaultParagraphFont"/>
    <w:link w:val="Subtitle"/>
    <w:uiPriority w:val="11"/>
    <w:semiHidden/>
    <w:rsid w:val="001A7891"/>
    <w:rPr>
      <w:rFonts w:eastAsiaTheme="minorEastAsia"/>
      <w:b/>
      <w:color w:val="FFFFFF" w:themeColor="background1"/>
      <w:sz w:val="28"/>
    </w:rPr>
  </w:style>
  <w:style w:type="paragraph" w:styleId="TOCHeading">
    <w:name w:val="TOC Heading"/>
    <w:basedOn w:val="Heading1"/>
    <w:next w:val="Normal"/>
    <w:uiPriority w:val="39"/>
    <w:semiHidden/>
    <w:qFormat/>
    <w:rsid w:val="00907260"/>
  </w:style>
  <w:style w:type="paragraph" w:styleId="TOC1">
    <w:name w:val="toc 1"/>
    <w:basedOn w:val="Normal"/>
    <w:next w:val="Normal"/>
    <w:uiPriority w:val="39"/>
    <w:unhideWhenUsed/>
    <w:rsid w:val="000A51E2"/>
    <w:pPr>
      <w:keepNext/>
      <w:tabs>
        <w:tab w:val="right" w:leader="dot" w:pos="10206"/>
      </w:tabs>
      <w:spacing w:before="160" w:after="60"/>
    </w:pPr>
    <w:rPr>
      <w:b/>
    </w:rPr>
  </w:style>
  <w:style w:type="paragraph" w:styleId="TOC2">
    <w:name w:val="toc 2"/>
    <w:basedOn w:val="Normal"/>
    <w:next w:val="Normal"/>
    <w:uiPriority w:val="39"/>
    <w:unhideWhenUsed/>
    <w:rsid w:val="000A51E2"/>
    <w:pPr>
      <w:tabs>
        <w:tab w:val="right" w:leader="dot" w:pos="10206"/>
      </w:tabs>
      <w:spacing w:after="80"/>
    </w:pPr>
  </w:style>
  <w:style w:type="character" w:styleId="Hyperlink">
    <w:name w:val="Hyperlink"/>
    <w:basedOn w:val="DefaultParagraphFont"/>
    <w:uiPriority w:val="99"/>
    <w:unhideWhenUsed/>
    <w:rsid w:val="004F1584"/>
    <w:rPr>
      <w:color w:val="1955A6" w:themeColor="accent1"/>
      <w:u w:val="single"/>
    </w:rPr>
  </w:style>
  <w:style w:type="paragraph" w:styleId="BalloonText">
    <w:name w:val="Balloon Text"/>
    <w:basedOn w:val="Normal"/>
    <w:link w:val="BalloonTextChar"/>
    <w:uiPriority w:val="99"/>
    <w:semiHidden/>
    <w:unhideWhenUsed/>
    <w:rsid w:val="00CD1E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EDD"/>
    <w:rPr>
      <w:rFonts w:ascii="Segoe UI" w:hAnsi="Segoe UI" w:cs="Segoe UI"/>
      <w:spacing w:val="-2"/>
      <w:sz w:val="18"/>
      <w:szCs w:val="18"/>
    </w:rPr>
  </w:style>
  <w:style w:type="character" w:customStyle="1" w:styleId="Heading6Char">
    <w:name w:val="Heading 6 Char"/>
    <w:basedOn w:val="DefaultParagraphFont"/>
    <w:link w:val="Heading6"/>
    <w:uiPriority w:val="9"/>
    <w:semiHidden/>
    <w:rsid w:val="001A7891"/>
    <w:rPr>
      <w:rFonts w:asciiTheme="majorHAnsi" w:eastAsia="Times New Roman" w:hAnsiTheme="majorHAnsi" w:cstheme="majorHAnsi"/>
      <w:i/>
      <w:iCs/>
      <w:color w:val="243F60"/>
      <w:sz w:val="20"/>
      <w:szCs w:val="20"/>
      <w:lang w:eastAsia="en-AU"/>
    </w:rPr>
  </w:style>
  <w:style w:type="character" w:customStyle="1" w:styleId="Heading7Char">
    <w:name w:val="Heading 7 Char"/>
    <w:basedOn w:val="DefaultParagraphFont"/>
    <w:link w:val="Heading7"/>
    <w:uiPriority w:val="9"/>
    <w:semiHidden/>
    <w:rsid w:val="00090B82"/>
    <w:rPr>
      <w:rFonts w:ascii="Cambria" w:eastAsia="Times New Roman" w:hAnsi="Cambria" w:cs="Times New Roman"/>
      <w:i/>
      <w:iCs/>
      <w:color w:val="404040"/>
      <w:sz w:val="20"/>
      <w:szCs w:val="20"/>
      <w:lang w:eastAsia="en-AU"/>
    </w:rPr>
  </w:style>
  <w:style w:type="character" w:customStyle="1" w:styleId="Heading8Char">
    <w:name w:val="Heading 8 Char"/>
    <w:basedOn w:val="DefaultParagraphFont"/>
    <w:link w:val="Heading8"/>
    <w:uiPriority w:val="9"/>
    <w:semiHidden/>
    <w:rsid w:val="00090B82"/>
    <w:rPr>
      <w:rFonts w:ascii="Cambria" w:eastAsia="Times New Roman" w:hAnsi="Cambria" w:cs="Times New Roman"/>
      <w:color w:val="404040"/>
      <w:sz w:val="20"/>
      <w:szCs w:val="20"/>
      <w:lang w:eastAsia="en-AU"/>
    </w:rPr>
  </w:style>
  <w:style w:type="character" w:customStyle="1" w:styleId="Heading9Char">
    <w:name w:val="Heading 9 Char"/>
    <w:basedOn w:val="DefaultParagraphFont"/>
    <w:link w:val="Heading9"/>
    <w:uiPriority w:val="9"/>
    <w:semiHidden/>
    <w:rsid w:val="00090B82"/>
    <w:rPr>
      <w:rFonts w:ascii="Cambria" w:eastAsia="Times New Roman" w:hAnsi="Cambria" w:cs="Times New Roman"/>
      <w:i/>
      <w:iCs/>
      <w:color w:val="404040"/>
      <w:sz w:val="20"/>
      <w:szCs w:val="20"/>
      <w:lang w:eastAsia="en-AU"/>
    </w:rPr>
  </w:style>
  <w:style w:type="character" w:styleId="Emphasis">
    <w:name w:val="Emphasis"/>
    <w:basedOn w:val="DefaultParagraphFont"/>
    <w:uiPriority w:val="20"/>
    <w:semiHidden/>
    <w:qFormat/>
    <w:rsid w:val="00090B82"/>
    <w:rPr>
      <w:i/>
    </w:rPr>
  </w:style>
  <w:style w:type="character" w:styleId="FootnoteReference">
    <w:name w:val="footnote reference"/>
    <w:basedOn w:val="DefaultParagraphFont"/>
    <w:uiPriority w:val="99"/>
    <w:unhideWhenUsed/>
    <w:rsid w:val="00090B82"/>
    <w:rPr>
      <w:vertAlign w:val="superscript"/>
    </w:rPr>
  </w:style>
  <w:style w:type="paragraph" w:styleId="FootnoteText">
    <w:name w:val="footnote text"/>
    <w:basedOn w:val="Normal"/>
    <w:link w:val="FootnoteTextChar"/>
    <w:uiPriority w:val="99"/>
    <w:unhideWhenUsed/>
    <w:rsid w:val="00511D8E"/>
    <w:pPr>
      <w:spacing w:after="60" w:line="240" w:lineRule="auto"/>
      <w:ind w:left="284" w:hanging="284"/>
    </w:pPr>
    <w:rPr>
      <w:rFonts w:eastAsia="Times New Roman" w:cstheme="minorHAnsi"/>
      <w:sz w:val="18"/>
      <w:szCs w:val="20"/>
      <w:lang w:eastAsia="en-AU"/>
    </w:rPr>
  </w:style>
  <w:style w:type="character" w:customStyle="1" w:styleId="FootnoteTextChar">
    <w:name w:val="Footnote Text Char"/>
    <w:basedOn w:val="DefaultParagraphFont"/>
    <w:link w:val="FootnoteText"/>
    <w:uiPriority w:val="99"/>
    <w:rsid w:val="00511D8E"/>
    <w:rPr>
      <w:rFonts w:eastAsia="Times New Roman" w:cstheme="minorHAnsi"/>
      <w:sz w:val="18"/>
      <w:szCs w:val="20"/>
      <w:lang w:eastAsia="en-AU"/>
    </w:rPr>
  </w:style>
  <w:style w:type="table" w:styleId="TableGrid">
    <w:name w:val="Table Grid"/>
    <w:basedOn w:val="TableNormal"/>
    <w:uiPriority w:val="39"/>
    <w:rsid w:val="001E161D"/>
    <w:pPr>
      <w:spacing w:after="0" w:line="240" w:lineRule="auto"/>
    </w:pPr>
    <w:rPr>
      <w:rFonts w:eastAsia="Times New Roman" w:cs="Times New Roman"/>
      <w:sz w:val="20"/>
      <w:szCs w:val="20"/>
      <w:lang w:eastAsia="en-AU"/>
    </w:rPr>
    <w:tblPr>
      <w:tblBorders>
        <w:top w:val="single" w:sz="4" w:space="0" w:color="009ADA" w:themeColor="text2"/>
        <w:left w:val="single" w:sz="4" w:space="0" w:color="009ADA" w:themeColor="text2"/>
        <w:bottom w:val="single" w:sz="4" w:space="0" w:color="009ADA" w:themeColor="text2"/>
        <w:right w:val="single" w:sz="4" w:space="0" w:color="009ADA" w:themeColor="text2"/>
        <w:insideH w:val="single" w:sz="4" w:space="0" w:color="009ADA" w:themeColor="text2"/>
        <w:insideV w:val="single" w:sz="4" w:space="0" w:color="009ADA" w:themeColor="text2"/>
      </w:tblBorders>
    </w:tblPr>
    <w:tcPr>
      <w:shd w:val="clear" w:color="auto" w:fill="auto"/>
    </w:tcPr>
    <w:tblStylePr w:type="firstRow">
      <w:tblPr/>
      <w:tcPr>
        <w:shd w:val="clear" w:color="auto" w:fill="CFDFF2"/>
        <w:vAlign w:val="bottom"/>
      </w:tcPr>
    </w:tblStylePr>
    <w:tblStylePr w:type="lastRow">
      <w:tblPr/>
      <w:tcPr>
        <w:vAlign w:val="bottom"/>
      </w:tcPr>
    </w:tblStylePr>
  </w:style>
  <w:style w:type="character" w:styleId="CommentReference">
    <w:name w:val="annotation reference"/>
    <w:basedOn w:val="DefaultParagraphFont"/>
    <w:uiPriority w:val="99"/>
    <w:semiHidden/>
    <w:unhideWhenUsed/>
    <w:rsid w:val="00C2223C"/>
    <w:rPr>
      <w:sz w:val="16"/>
      <w:szCs w:val="16"/>
    </w:rPr>
  </w:style>
  <w:style w:type="paragraph" w:styleId="CommentText">
    <w:name w:val="annotation text"/>
    <w:basedOn w:val="Normal"/>
    <w:link w:val="CommentTextChar"/>
    <w:uiPriority w:val="99"/>
    <w:semiHidden/>
    <w:rsid w:val="00C2223C"/>
    <w:pPr>
      <w:spacing w:line="240" w:lineRule="auto"/>
    </w:pPr>
    <w:rPr>
      <w:szCs w:val="20"/>
    </w:rPr>
  </w:style>
  <w:style w:type="paragraph" w:styleId="TOC3">
    <w:name w:val="toc 3"/>
    <w:basedOn w:val="TOC2"/>
    <w:next w:val="Normal"/>
    <w:uiPriority w:val="39"/>
    <w:unhideWhenUsed/>
    <w:rsid w:val="000A51E2"/>
    <w:pPr>
      <w:ind w:left="284"/>
    </w:pPr>
  </w:style>
  <w:style w:type="paragraph" w:styleId="TOC4">
    <w:name w:val="toc 4"/>
    <w:basedOn w:val="Normal"/>
    <w:next w:val="Normal"/>
    <w:autoRedefine/>
    <w:uiPriority w:val="39"/>
    <w:semiHidden/>
    <w:rsid w:val="00AE2B9A"/>
    <w:pPr>
      <w:spacing w:after="100"/>
      <w:ind w:left="600"/>
    </w:pPr>
  </w:style>
  <w:style w:type="character" w:customStyle="1" w:styleId="CommentTextChar">
    <w:name w:val="Comment Text Char"/>
    <w:basedOn w:val="DefaultParagraphFont"/>
    <w:link w:val="CommentText"/>
    <w:uiPriority w:val="99"/>
    <w:semiHidden/>
    <w:rsid w:val="00EC5823"/>
    <w:rPr>
      <w:sz w:val="20"/>
      <w:szCs w:val="20"/>
    </w:rPr>
  </w:style>
  <w:style w:type="paragraph" w:styleId="CommentSubject">
    <w:name w:val="annotation subject"/>
    <w:basedOn w:val="CommentText"/>
    <w:next w:val="CommentText"/>
    <w:link w:val="CommentSubjectChar"/>
    <w:uiPriority w:val="99"/>
    <w:semiHidden/>
    <w:unhideWhenUsed/>
    <w:rsid w:val="00C2223C"/>
    <w:rPr>
      <w:b/>
      <w:bCs/>
    </w:rPr>
  </w:style>
  <w:style w:type="character" w:customStyle="1" w:styleId="CommentSubjectChar">
    <w:name w:val="Comment Subject Char"/>
    <w:basedOn w:val="CommentTextChar"/>
    <w:link w:val="CommentSubject"/>
    <w:uiPriority w:val="99"/>
    <w:semiHidden/>
    <w:rsid w:val="00C2223C"/>
    <w:rPr>
      <w:b/>
      <w:bCs/>
      <w:spacing w:val="-2"/>
      <w:sz w:val="20"/>
      <w:szCs w:val="20"/>
    </w:rPr>
  </w:style>
  <w:style w:type="paragraph" w:styleId="Revision">
    <w:name w:val="Revision"/>
    <w:hidden/>
    <w:uiPriority w:val="99"/>
    <w:semiHidden/>
    <w:rsid w:val="00C2223C"/>
    <w:pPr>
      <w:spacing w:after="0" w:line="240" w:lineRule="auto"/>
    </w:pPr>
    <w:rPr>
      <w:spacing w:val="-2"/>
      <w:sz w:val="20"/>
    </w:rPr>
  </w:style>
  <w:style w:type="paragraph" w:styleId="BodyText">
    <w:name w:val="Body Text"/>
    <w:link w:val="BodyTextChar"/>
    <w:qFormat/>
    <w:rsid w:val="00F316F6"/>
    <w:pPr>
      <w:suppressAutoHyphens/>
      <w:spacing w:after="120" w:line="288" w:lineRule="auto"/>
    </w:pPr>
    <w:rPr>
      <w:sz w:val="20"/>
    </w:rPr>
  </w:style>
  <w:style w:type="character" w:customStyle="1" w:styleId="BodyTextChar">
    <w:name w:val="Body Text Char"/>
    <w:basedOn w:val="DefaultParagraphFont"/>
    <w:link w:val="BodyText"/>
    <w:rsid w:val="00F316F6"/>
    <w:rPr>
      <w:sz w:val="20"/>
    </w:rPr>
  </w:style>
  <w:style w:type="paragraph" w:customStyle="1" w:styleId="DocumentTitle">
    <w:name w:val="Document Title"/>
    <w:uiPriority w:val="14"/>
    <w:rsid w:val="00D93D12"/>
    <w:pPr>
      <w:spacing w:line="216" w:lineRule="auto"/>
    </w:pPr>
    <w:rPr>
      <w:rFonts w:asciiTheme="majorHAnsi" w:hAnsiTheme="majorHAnsi" w:cstheme="majorHAnsi"/>
      <w:bCs/>
      <w:color w:val="009ADA" w:themeColor="text2"/>
      <w:sz w:val="52"/>
      <w:szCs w:val="52"/>
    </w:rPr>
  </w:style>
  <w:style w:type="paragraph" w:customStyle="1" w:styleId="DocumentSubtitle">
    <w:name w:val="Document Subtitle"/>
    <w:uiPriority w:val="14"/>
    <w:rsid w:val="004F1584"/>
    <w:pPr>
      <w:spacing w:after="400" w:line="240" w:lineRule="auto"/>
    </w:pPr>
    <w:rPr>
      <w:rFonts w:asciiTheme="majorHAnsi" w:hAnsiTheme="majorHAnsi" w:cstheme="majorHAnsi"/>
      <w:bCs/>
      <w:color w:val="009ADA" w:themeColor="text2"/>
      <w:sz w:val="40"/>
      <w:szCs w:val="40"/>
    </w:rPr>
  </w:style>
  <w:style w:type="paragraph" w:styleId="Quote">
    <w:name w:val="Quote"/>
    <w:basedOn w:val="BodyText"/>
    <w:link w:val="QuoteChar"/>
    <w:uiPriority w:val="99"/>
    <w:qFormat/>
    <w:rsid w:val="0099046C"/>
    <w:pPr>
      <w:spacing w:before="160" w:after="160"/>
      <w:ind w:left="567"/>
    </w:pPr>
    <w:rPr>
      <w:szCs w:val="24"/>
    </w:rPr>
  </w:style>
  <w:style w:type="character" w:customStyle="1" w:styleId="QuoteChar">
    <w:name w:val="Quote Char"/>
    <w:basedOn w:val="DefaultParagraphFont"/>
    <w:link w:val="Quote"/>
    <w:uiPriority w:val="99"/>
    <w:rsid w:val="0099046C"/>
    <w:rPr>
      <w:color w:val="414042"/>
      <w:sz w:val="20"/>
      <w:szCs w:val="24"/>
    </w:rPr>
  </w:style>
  <w:style w:type="character" w:styleId="SubtleEmphasis">
    <w:name w:val="Subtle Emphasis"/>
    <w:basedOn w:val="DefaultParagraphFont"/>
    <w:uiPriority w:val="19"/>
    <w:semiHidden/>
    <w:qFormat/>
    <w:rsid w:val="00F4378E"/>
    <w:rPr>
      <w:i/>
      <w:iCs/>
      <w:color w:val="706F72" w:themeColor="text1" w:themeTint="BF"/>
    </w:rPr>
  </w:style>
  <w:style w:type="character" w:styleId="PageNumber">
    <w:name w:val="page number"/>
    <w:basedOn w:val="DefaultParagraphFont"/>
    <w:uiPriority w:val="99"/>
    <w:semiHidden/>
    <w:unhideWhenUsed/>
    <w:rsid w:val="00F4378E"/>
  </w:style>
  <w:style w:type="character" w:customStyle="1" w:styleId="UnresolvedMention1">
    <w:name w:val="Unresolved Mention1"/>
    <w:basedOn w:val="DefaultParagraphFont"/>
    <w:uiPriority w:val="99"/>
    <w:semiHidden/>
    <w:unhideWhenUsed/>
    <w:rsid w:val="00F4378E"/>
    <w:rPr>
      <w:color w:val="605E5C"/>
      <w:shd w:val="clear" w:color="auto" w:fill="E1DFDD"/>
    </w:rPr>
  </w:style>
  <w:style w:type="paragraph" w:styleId="EndnoteText">
    <w:name w:val="endnote text"/>
    <w:basedOn w:val="Normal"/>
    <w:link w:val="EndnoteTextChar"/>
    <w:uiPriority w:val="99"/>
    <w:semiHidden/>
    <w:rsid w:val="00674799"/>
    <w:pPr>
      <w:spacing w:after="40"/>
      <w:ind w:left="397" w:hanging="397"/>
    </w:pPr>
    <w:rPr>
      <w:sz w:val="18"/>
      <w:szCs w:val="20"/>
    </w:rPr>
  </w:style>
  <w:style w:type="character" w:customStyle="1" w:styleId="EndnoteTextChar">
    <w:name w:val="Endnote Text Char"/>
    <w:basedOn w:val="DefaultParagraphFont"/>
    <w:link w:val="EndnoteText"/>
    <w:uiPriority w:val="99"/>
    <w:semiHidden/>
    <w:rsid w:val="00EC5823"/>
    <w:rPr>
      <w:sz w:val="18"/>
      <w:szCs w:val="20"/>
    </w:rPr>
  </w:style>
  <w:style w:type="character" w:styleId="EndnoteReference">
    <w:name w:val="endnote reference"/>
    <w:basedOn w:val="DefaultParagraphFont"/>
    <w:uiPriority w:val="99"/>
    <w:semiHidden/>
    <w:unhideWhenUsed/>
    <w:rsid w:val="008040C5"/>
    <w:rPr>
      <w:vertAlign w:val="superscript"/>
    </w:rPr>
  </w:style>
  <w:style w:type="character" w:styleId="FollowedHyperlink">
    <w:name w:val="FollowedHyperlink"/>
    <w:basedOn w:val="DefaultParagraphFont"/>
    <w:uiPriority w:val="99"/>
    <w:rsid w:val="004F1584"/>
    <w:rPr>
      <w:color w:val="414042" w:themeColor="text1"/>
      <w:u w:val="single"/>
    </w:rPr>
  </w:style>
  <w:style w:type="paragraph" w:styleId="NormalWeb">
    <w:name w:val="Normal (Web)"/>
    <w:basedOn w:val="Normal"/>
    <w:uiPriority w:val="99"/>
    <w:semiHidden/>
    <w:unhideWhenUsed/>
    <w:rsid w:val="008040C5"/>
    <w:pPr>
      <w:spacing w:before="100" w:beforeAutospacing="1" w:after="100" w:afterAutospacing="1" w:line="240" w:lineRule="auto"/>
    </w:pPr>
    <w:rPr>
      <w:rFonts w:ascii="Times New Roman" w:eastAsia="Times New Roman" w:hAnsi="Times New Roman" w:cs="Times New Roman"/>
      <w:sz w:val="22"/>
      <w:lang w:eastAsia="en-AU"/>
    </w:rPr>
  </w:style>
  <w:style w:type="paragraph" w:styleId="Caption">
    <w:name w:val="caption"/>
    <w:basedOn w:val="Normal"/>
    <w:next w:val="Normal"/>
    <w:uiPriority w:val="35"/>
    <w:semiHidden/>
    <w:qFormat/>
    <w:rsid w:val="00FA7929"/>
    <w:pPr>
      <w:keepNext/>
      <w:keepLines/>
      <w:suppressAutoHyphens/>
      <w:spacing w:before="320" w:line="240" w:lineRule="auto"/>
    </w:pPr>
    <w:rPr>
      <w:rFonts w:ascii="Roboto Black" w:eastAsiaTheme="minorEastAsia" w:hAnsi="Roboto Black"/>
      <w:b/>
      <w:bCs/>
      <w:color w:val="1955A6"/>
      <w:sz w:val="24"/>
      <w:szCs w:val="24"/>
    </w:rPr>
  </w:style>
  <w:style w:type="paragraph" w:styleId="IntenseQuote">
    <w:name w:val="Intense Quote"/>
    <w:basedOn w:val="Normal"/>
    <w:next w:val="Normal"/>
    <w:link w:val="IntenseQuoteChar"/>
    <w:uiPriority w:val="30"/>
    <w:semiHidden/>
    <w:qFormat/>
    <w:rsid w:val="008040C5"/>
    <w:pPr>
      <w:spacing w:before="280" w:after="280" w:line="240" w:lineRule="auto"/>
      <w:ind w:left="1080" w:right="1080"/>
      <w:jc w:val="center"/>
    </w:pPr>
    <w:rPr>
      <w:rFonts w:eastAsiaTheme="minorEastAsia"/>
      <w:color w:val="706F72" w:themeColor="text1" w:themeTint="BF"/>
      <w:sz w:val="32"/>
      <w:szCs w:val="32"/>
      <w:lang w:val="en-US"/>
    </w:rPr>
  </w:style>
  <w:style w:type="character" w:customStyle="1" w:styleId="IntenseQuoteChar">
    <w:name w:val="Intense Quote Char"/>
    <w:basedOn w:val="DefaultParagraphFont"/>
    <w:link w:val="IntenseQuote"/>
    <w:uiPriority w:val="30"/>
    <w:semiHidden/>
    <w:rsid w:val="001A7891"/>
    <w:rPr>
      <w:rFonts w:eastAsiaTheme="minorEastAsia"/>
      <w:color w:val="706F72" w:themeColor="text1" w:themeTint="BF"/>
      <w:sz w:val="32"/>
      <w:szCs w:val="32"/>
      <w:lang w:val="en-US"/>
    </w:rPr>
  </w:style>
  <w:style w:type="character" w:styleId="IntenseEmphasis">
    <w:name w:val="Intense Emphasis"/>
    <w:basedOn w:val="DefaultParagraphFont"/>
    <w:uiPriority w:val="21"/>
    <w:semiHidden/>
    <w:qFormat/>
    <w:rsid w:val="008040C5"/>
    <w:rPr>
      <w:b/>
      <w:bCs/>
      <w:i/>
      <w:iCs/>
    </w:rPr>
  </w:style>
  <w:style w:type="character" w:styleId="SubtleReference">
    <w:name w:val="Subtle Reference"/>
    <w:basedOn w:val="DefaultParagraphFont"/>
    <w:uiPriority w:val="31"/>
    <w:semiHidden/>
    <w:qFormat/>
    <w:rsid w:val="008040C5"/>
    <w:rPr>
      <w:smallCaps/>
      <w:color w:val="706F72" w:themeColor="text1" w:themeTint="BF"/>
      <w:u w:val="single" w:color="9F9EA1" w:themeColor="text1" w:themeTint="80"/>
    </w:rPr>
  </w:style>
  <w:style w:type="character" w:styleId="IntenseReference">
    <w:name w:val="Intense Reference"/>
    <w:basedOn w:val="DefaultParagraphFont"/>
    <w:uiPriority w:val="32"/>
    <w:semiHidden/>
    <w:qFormat/>
    <w:rsid w:val="008040C5"/>
    <w:rPr>
      <w:b/>
      <w:bCs/>
      <w:caps w:val="0"/>
      <w:smallCaps/>
      <w:color w:val="auto"/>
      <w:spacing w:val="3"/>
      <w:u w:val="single"/>
    </w:rPr>
  </w:style>
  <w:style w:type="paragraph" w:styleId="PlainText">
    <w:name w:val="Plain Text"/>
    <w:basedOn w:val="Normal"/>
    <w:link w:val="PlainTextChar"/>
    <w:uiPriority w:val="99"/>
    <w:semiHidden/>
    <w:unhideWhenUsed/>
    <w:rsid w:val="008040C5"/>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8040C5"/>
    <w:rPr>
      <w:rFonts w:ascii="Calibri" w:hAnsi="Calibri"/>
      <w:szCs w:val="21"/>
    </w:rPr>
  </w:style>
  <w:style w:type="character" w:customStyle="1" w:styleId="UnresolvedMention2">
    <w:name w:val="Unresolved Mention2"/>
    <w:basedOn w:val="DefaultParagraphFont"/>
    <w:uiPriority w:val="99"/>
    <w:semiHidden/>
    <w:unhideWhenUsed/>
    <w:rsid w:val="008040C5"/>
    <w:rPr>
      <w:color w:val="605E5C"/>
      <w:shd w:val="clear" w:color="auto" w:fill="E1DFDD"/>
    </w:rPr>
  </w:style>
  <w:style w:type="paragraph" w:customStyle="1" w:styleId="TableColumnHead">
    <w:name w:val="Table Column Head"/>
    <w:basedOn w:val="Normal"/>
    <w:uiPriority w:val="3"/>
    <w:rsid w:val="00E178A3"/>
    <w:pPr>
      <w:spacing w:before="60" w:after="60" w:line="264" w:lineRule="auto"/>
    </w:pPr>
    <w:rPr>
      <w:rFonts w:ascii="Roboto Black" w:eastAsia="Times New Roman" w:hAnsi="Roboto Black" w:cs="Arial"/>
      <w:sz w:val="22"/>
      <w:szCs w:val="20"/>
      <w:lang w:eastAsia="en-AU"/>
    </w:rPr>
  </w:style>
  <w:style w:type="paragraph" w:customStyle="1" w:styleId="TableBody">
    <w:name w:val="Table Body"/>
    <w:basedOn w:val="Normal"/>
    <w:uiPriority w:val="3"/>
    <w:rsid w:val="002B27B5"/>
    <w:pPr>
      <w:spacing w:before="60" w:after="60" w:line="264" w:lineRule="auto"/>
    </w:pPr>
    <w:rPr>
      <w:rFonts w:eastAsia="Times New Roman" w:cs="Arial"/>
      <w:iCs/>
      <w:szCs w:val="20"/>
      <w:lang w:eastAsia="en-AU"/>
    </w:rPr>
  </w:style>
  <w:style w:type="character" w:customStyle="1" w:styleId="UnresolvedMention3">
    <w:name w:val="Unresolved Mention3"/>
    <w:basedOn w:val="DefaultParagraphFont"/>
    <w:uiPriority w:val="99"/>
    <w:semiHidden/>
    <w:unhideWhenUsed/>
    <w:rsid w:val="00D35639"/>
    <w:rPr>
      <w:color w:val="605E5C"/>
      <w:shd w:val="clear" w:color="auto" w:fill="E1DFDD"/>
    </w:rPr>
  </w:style>
  <w:style w:type="paragraph" w:styleId="TOC5">
    <w:name w:val="toc 5"/>
    <w:basedOn w:val="Normal"/>
    <w:next w:val="Normal"/>
    <w:autoRedefine/>
    <w:uiPriority w:val="39"/>
    <w:semiHidden/>
    <w:rsid w:val="00E74042"/>
    <w:pPr>
      <w:spacing w:after="100" w:line="259" w:lineRule="auto"/>
      <w:ind w:left="880"/>
    </w:pPr>
    <w:rPr>
      <w:rFonts w:eastAsiaTheme="minorEastAsia"/>
      <w:sz w:val="22"/>
      <w:lang w:eastAsia="en-AU"/>
    </w:rPr>
  </w:style>
  <w:style w:type="paragraph" w:styleId="TOC6">
    <w:name w:val="toc 6"/>
    <w:basedOn w:val="Normal"/>
    <w:next w:val="Normal"/>
    <w:autoRedefine/>
    <w:uiPriority w:val="39"/>
    <w:semiHidden/>
    <w:rsid w:val="00E74042"/>
    <w:pPr>
      <w:spacing w:after="100" w:line="259" w:lineRule="auto"/>
      <w:ind w:left="1100"/>
    </w:pPr>
    <w:rPr>
      <w:rFonts w:eastAsiaTheme="minorEastAsia"/>
      <w:sz w:val="22"/>
      <w:lang w:eastAsia="en-AU"/>
    </w:rPr>
  </w:style>
  <w:style w:type="paragraph" w:styleId="TOC7">
    <w:name w:val="toc 7"/>
    <w:basedOn w:val="Normal"/>
    <w:next w:val="Normal"/>
    <w:autoRedefine/>
    <w:uiPriority w:val="39"/>
    <w:semiHidden/>
    <w:rsid w:val="00E74042"/>
    <w:pPr>
      <w:spacing w:after="100" w:line="259" w:lineRule="auto"/>
      <w:ind w:left="1320"/>
    </w:pPr>
    <w:rPr>
      <w:rFonts w:eastAsiaTheme="minorEastAsia"/>
      <w:sz w:val="22"/>
      <w:lang w:eastAsia="en-AU"/>
    </w:rPr>
  </w:style>
  <w:style w:type="paragraph" w:styleId="TOC8">
    <w:name w:val="toc 8"/>
    <w:basedOn w:val="Normal"/>
    <w:next w:val="Normal"/>
    <w:autoRedefine/>
    <w:uiPriority w:val="39"/>
    <w:semiHidden/>
    <w:rsid w:val="00E74042"/>
    <w:pPr>
      <w:spacing w:after="100" w:line="259" w:lineRule="auto"/>
      <w:ind w:left="1540"/>
    </w:pPr>
    <w:rPr>
      <w:rFonts w:eastAsiaTheme="minorEastAsia"/>
      <w:sz w:val="22"/>
      <w:lang w:eastAsia="en-AU"/>
    </w:rPr>
  </w:style>
  <w:style w:type="paragraph" w:styleId="TOC9">
    <w:name w:val="toc 9"/>
    <w:basedOn w:val="Normal"/>
    <w:next w:val="Normal"/>
    <w:autoRedefine/>
    <w:uiPriority w:val="39"/>
    <w:semiHidden/>
    <w:rsid w:val="00E74042"/>
    <w:pPr>
      <w:spacing w:after="100" w:line="259" w:lineRule="auto"/>
      <w:ind w:left="1760"/>
    </w:pPr>
    <w:rPr>
      <w:rFonts w:eastAsiaTheme="minorEastAsia"/>
      <w:sz w:val="22"/>
      <w:lang w:eastAsia="en-AU"/>
    </w:rPr>
  </w:style>
  <w:style w:type="character" w:styleId="UnresolvedMention">
    <w:name w:val="Unresolved Mention"/>
    <w:basedOn w:val="DefaultParagraphFont"/>
    <w:uiPriority w:val="99"/>
    <w:semiHidden/>
    <w:unhideWhenUsed/>
    <w:rsid w:val="00E74042"/>
    <w:rPr>
      <w:color w:val="605E5C"/>
      <w:shd w:val="clear" w:color="auto" w:fill="E1DFDD"/>
    </w:rPr>
  </w:style>
  <w:style w:type="paragraph" w:customStyle="1" w:styleId="BodyTextAfterTableFigure">
    <w:name w:val="Body Text After Table/Figure"/>
    <w:basedOn w:val="BodyText"/>
    <w:uiPriority w:val="5"/>
    <w:qFormat/>
    <w:rsid w:val="007E5F0E"/>
    <w:pPr>
      <w:spacing w:before="300"/>
    </w:pPr>
  </w:style>
  <w:style w:type="paragraph" w:customStyle="1" w:styleId="TableRowHead">
    <w:name w:val="Table Row Head"/>
    <w:basedOn w:val="TableBody"/>
    <w:uiPriority w:val="3"/>
    <w:qFormat/>
    <w:rsid w:val="00E178A3"/>
    <w:rPr>
      <w:rFonts w:ascii="Roboto Black" w:hAnsi="Roboto Black"/>
      <w:sz w:val="22"/>
    </w:rPr>
  </w:style>
  <w:style w:type="character" w:customStyle="1" w:styleId="ListParagraphChar">
    <w:name w:val="List Paragraph Char"/>
    <w:basedOn w:val="DefaultParagraphFont"/>
    <w:link w:val="ListParagraph"/>
    <w:uiPriority w:val="34"/>
    <w:semiHidden/>
    <w:locked/>
    <w:rsid w:val="001A7891"/>
    <w:rPr>
      <w:sz w:val="20"/>
    </w:rPr>
  </w:style>
  <w:style w:type="table" w:customStyle="1" w:styleId="TableGrid1">
    <w:name w:val="Table Grid1"/>
    <w:basedOn w:val="TableNormal"/>
    <w:next w:val="TableGrid"/>
    <w:uiPriority w:val="39"/>
    <w:rsid w:val="00823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Paragraph">
    <w:name w:val="Introduction Paragraph"/>
    <w:basedOn w:val="BodyText"/>
    <w:uiPriority w:val="5"/>
    <w:qFormat/>
    <w:rsid w:val="00D93D12"/>
    <w:pPr>
      <w:suppressAutoHyphens w:val="0"/>
      <w:spacing w:before="240" w:after="240" w:line="216" w:lineRule="auto"/>
    </w:pPr>
    <w:rPr>
      <w:rFonts w:asciiTheme="majorHAnsi" w:hAnsiTheme="majorHAnsi"/>
      <w:sz w:val="32"/>
      <w:szCs w:val="32"/>
    </w:rPr>
  </w:style>
  <w:style w:type="paragraph" w:customStyle="1" w:styleId="TableCaption">
    <w:name w:val="Table Caption"/>
    <w:basedOn w:val="Normal"/>
    <w:next w:val="BodyText"/>
    <w:uiPriority w:val="98"/>
    <w:rsid w:val="000A51E2"/>
    <w:pPr>
      <w:keepNext/>
      <w:keepLines/>
      <w:spacing w:before="320" w:line="240" w:lineRule="auto"/>
    </w:pPr>
    <w:rPr>
      <w:rFonts w:ascii="Roboto Black" w:hAnsi="Roboto Black"/>
      <w:color w:val="1955A6" w:themeColor="accent1"/>
      <w:sz w:val="24"/>
    </w:rPr>
  </w:style>
  <w:style w:type="paragraph" w:customStyle="1" w:styleId="FeatureText">
    <w:name w:val="Feature Text"/>
    <w:basedOn w:val="BodyText"/>
    <w:uiPriority w:val="98"/>
    <w:rsid w:val="00CD7976"/>
    <w:pPr>
      <w:spacing w:before="200" w:after="200" w:line="240" w:lineRule="auto"/>
    </w:pPr>
    <w:rPr>
      <w:rFonts w:asciiTheme="majorHAnsi" w:hAnsiTheme="majorHAnsi"/>
      <w:color w:val="009ADA" w:themeColor="text2"/>
      <w:sz w:val="36"/>
      <w:szCs w:val="36"/>
    </w:rPr>
  </w:style>
  <w:style w:type="table" w:customStyle="1" w:styleId="FeatureTextTable">
    <w:name w:val="Feature Text Table"/>
    <w:basedOn w:val="TableNormal"/>
    <w:uiPriority w:val="99"/>
    <w:rsid w:val="0099046C"/>
    <w:pPr>
      <w:spacing w:after="0" w:line="240" w:lineRule="auto"/>
    </w:pPr>
    <w:tblPr>
      <w:tblBorders>
        <w:top w:val="single" w:sz="4" w:space="0" w:color="009ADA"/>
        <w:left w:val="single" w:sz="4" w:space="0" w:color="009ADA"/>
        <w:bottom w:val="single" w:sz="4" w:space="0" w:color="009ADA"/>
        <w:right w:val="single" w:sz="4" w:space="0" w:color="009ADA"/>
        <w:insideH w:val="single" w:sz="4" w:space="0" w:color="009ADA"/>
        <w:insideV w:val="single" w:sz="4" w:space="0" w:color="009ADA"/>
      </w:tblBorders>
    </w:tblPr>
    <w:tblStylePr w:type="firstRow">
      <w:tblPr>
        <w:tblCellMar>
          <w:top w:w="0" w:type="dxa"/>
          <w:left w:w="284" w:type="dxa"/>
          <w:bottom w:w="0" w:type="dxa"/>
          <w:right w:w="284" w:type="dxa"/>
        </w:tblCellMar>
      </w:tbl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7616">
      <w:bodyDiv w:val="1"/>
      <w:marLeft w:val="0"/>
      <w:marRight w:val="0"/>
      <w:marTop w:val="0"/>
      <w:marBottom w:val="0"/>
      <w:divBdr>
        <w:top w:val="none" w:sz="0" w:space="0" w:color="auto"/>
        <w:left w:val="none" w:sz="0" w:space="0" w:color="auto"/>
        <w:bottom w:val="none" w:sz="0" w:space="0" w:color="auto"/>
        <w:right w:val="none" w:sz="0" w:space="0" w:color="auto"/>
      </w:divBdr>
    </w:div>
    <w:div w:id="160513586">
      <w:bodyDiv w:val="1"/>
      <w:marLeft w:val="0"/>
      <w:marRight w:val="0"/>
      <w:marTop w:val="0"/>
      <w:marBottom w:val="0"/>
      <w:divBdr>
        <w:top w:val="none" w:sz="0" w:space="0" w:color="auto"/>
        <w:left w:val="none" w:sz="0" w:space="0" w:color="auto"/>
        <w:bottom w:val="none" w:sz="0" w:space="0" w:color="auto"/>
        <w:right w:val="none" w:sz="0" w:space="0" w:color="auto"/>
      </w:divBdr>
    </w:div>
    <w:div w:id="195580246">
      <w:bodyDiv w:val="1"/>
      <w:marLeft w:val="0"/>
      <w:marRight w:val="0"/>
      <w:marTop w:val="0"/>
      <w:marBottom w:val="0"/>
      <w:divBdr>
        <w:top w:val="none" w:sz="0" w:space="0" w:color="auto"/>
        <w:left w:val="none" w:sz="0" w:space="0" w:color="auto"/>
        <w:bottom w:val="none" w:sz="0" w:space="0" w:color="auto"/>
        <w:right w:val="none" w:sz="0" w:space="0" w:color="auto"/>
      </w:divBdr>
    </w:div>
    <w:div w:id="517233243">
      <w:bodyDiv w:val="1"/>
      <w:marLeft w:val="0"/>
      <w:marRight w:val="0"/>
      <w:marTop w:val="0"/>
      <w:marBottom w:val="0"/>
      <w:divBdr>
        <w:top w:val="none" w:sz="0" w:space="0" w:color="auto"/>
        <w:left w:val="none" w:sz="0" w:space="0" w:color="auto"/>
        <w:bottom w:val="none" w:sz="0" w:space="0" w:color="auto"/>
        <w:right w:val="none" w:sz="0" w:space="0" w:color="auto"/>
      </w:divBdr>
    </w:div>
    <w:div w:id="641427836">
      <w:bodyDiv w:val="1"/>
      <w:marLeft w:val="0"/>
      <w:marRight w:val="0"/>
      <w:marTop w:val="0"/>
      <w:marBottom w:val="0"/>
      <w:divBdr>
        <w:top w:val="none" w:sz="0" w:space="0" w:color="auto"/>
        <w:left w:val="none" w:sz="0" w:space="0" w:color="auto"/>
        <w:bottom w:val="none" w:sz="0" w:space="0" w:color="auto"/>
        <w:right w:val="none" w:sz="0" w:space="0" w:color="auto"/>
      </w:divBdr>
    </w:div>
    <w:div w:id="929119074">
      <w:bodyDiv w:val="1"/>
      <w:marLeft w:val="0"/>
      <w:marRight w:val="0"/>
      <w:marTop w:val="0"/>
      <w:marBottom w:val="0"/>
      <w:divBdr>
        <w:top w:val="none" w:sz="0" w:space="0" w:color="auto"/>
        <w:left w:val="none" w:sz="0" w:space="0" w:color="auto"/>
        <w:bottom w:val="none" w:sz="0" w:space="0" w:color="auto"/>
        <w:right w:val="none" w:sz="0" w:space="0" w:color="auto"/>
      </w:divBdr>
    </w:div>
    <w:div w:id="1262371128">
      <w:bodyDiv w:val="1"/>
      <w:marLeft w:val="0"/>
      <w:marRight w:val="0"/>
      <w:marTop w:val="0"/>
      <w:marBottom w:val="0"/>
      <w:divBdr>
        <w:top w:val="none" w:sz="0" w:space="0" w:color="auto"/>
        <w:left w:val="none" w:sz="0" w:space="0" w:color="auto"/>
        <w:bottom w:val="none" w:sz="0" w:space="0" w:color="auto"/>
        <w:right w:val="none" w:sz="0" w:space="0" w:color="auto"/>
      </w:divBdr>
    </w:div>
    <w:div w:id="1348672781">
      <w:bodyDiv w:val="1"/>
      <w:marLeft w:val="0"/>
      <w:marRight w:val="0"/>
      <w:marTop w:val="0"/>
      <w:marBottom w:val="0"/>
      <w:divBdr>
        <w:top w:val="none" w:sz="0" w:space="0" w:color="auto"/>
        <w:left w:val="none" w:sz="0" w:space="0" w:color="auto"/>
        <w:bottom w:val="none" w:sz="0" w:space="0" w:color="auto"/>
        <w:right w:val="none" w:sz="0" w:space="0" w:color="auto"/>
      </w:divBdr>
    </w:div>
    <w:div w:id="1474639054">
      <w:bodyDiv w:val="1"/>
      <w:marLeft w:val="0"/>
      <w:marRight w:val="0"/>
      <w:marTop w:val="0"/>
      <w:marBottom w:val="0"/>
      <w:divBdr>
        <w:top w:val="none" w:sz="0" w:space="0" w:color="auto"/>
        <w:left w:val="none" w:sz="0" w:space="0" w:color="auto"/>
        <w:bottom w:val="none" w:sz="0" w:space="0" w:color="auto"/>
        <w:right w:val="none" w:sz="0" w:space="0" w:color="auto"/>
      </w:divBdr>
    </w:div>
    <w:div w:id="1662392450">
      <w:bodyDiv w:val="1"/>
      <w:marLeft w:val="0"/>
      <w:marRight w:val="0"/>
      <w:marTop w:val="0"/>
      <w:marBottom w:val="0"/>
      <w:divBdr>
        <w:top w:val="none" w:sz="0" w:space="0" w:color="auto"/>
        <w:left w:val="none" w:sz="0" w:space="0" w:color="auto"/>
        <w:bottom w:val="none" w:sz="0" w:space="0" w:color="auto"/>
        <w:right w:val="none" w:sz="0" w:space="0" w:color="auto"/>
      </w:divBdr>
    </w:div>
    <w:div w:id="177250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eyou.edu.au/learn/early-support/provi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e You Professional Learning">
      <a:dk1>
        <a:srgbClr val="414042"/>
      </a:dk1>
      <a:lt1>
        <a:sysClr val="window" lastClr="FFFFFF"/>
      </a:lt1>
      <a:dk2>
        <a:srgbClr val="009ADA"/>
      </a:dk2>
      <a:lt2>
        <a:srgbClr val="FFFFFF"/>
      </a:lt2>
      <a:accent1>
        <a:srgbClr val="1955A6"/>
      </a:accent1>
      <a:accent2>
        <a:srgbClr val="108370"/>
      </a:accent2>
      <a:accent3>
        <a:srgbClr val="E6437B"/>
      </a:accent3>
      <a:accent4>
        <a:srgbClr val="6A488E"/>
      </a:accent4>
      <a:accent5>
        <a:srgbClr val="FFB81D"/>
      </a:accent5>
      <a:accent6>
        <a:srgbClr val="DD5928"/>
      </a:accent6>
      <a:hlink>
        <a:srgbClr val="1955A6"/>
      </a:hlink>
      <a:folHlink>
        <a:srgbClr val="414042"/>
      </a:folHlink>
    </a:clrScheme>
    <a:fontScheme name="Be You">
      <a:majorFont>
        <a:latin typeface="Volkhov"/>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BusinessFunction xmlns="ed3e17c1-bad9-49ab-82c5-ce96edba3b15">Office Administration</BusinessFunction>
    <DocumentType xmlns="ed3e17c1-bad9-49ab-82c5-ce96edba3b15">Template</DocumentType>
    <Date_x0020_Approved xmlns="ed3e17c1-bad9-49ab-82c5-ce96edba3b15" xsi:nil="true"/>
    <Review_x0020_Date xmlns="ed3e17c1-bad9-49ab-82c5-ce96edba3b1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eport Blue" ma:contentTypeID="0x01010097AE71FD9A0F064DA56C9DAEDF8A599A060046084854B3B9124C9F912A82C7D285DD" ma:contentTypeVersion="1" ma:contentTypeDescription="Template" ma:contentTypeScope="" ma:versionID="bcdc43c0624fb4a1e8b46c34f2084b88">
  <xsd:schema xmlns:xsd="http://www.w3.org/2001/XMLSchema" xmlns:xs="http://www.w3.org/2001/XMLSchema" xmlns:p="http://schemas.microsoft.com/office/2006/metadata/properties" xmlns:ns2="ed3e17c1-bad9-49ab-82c5-ce96edba3b15" targetNamespace="http://schemas.microsoft.com/office/2006/metadata/properties" ma:root="true" ma:fieldsID="9e24a0315d69aea9adb435f3c9845ed2" ns2:_="">
    <xsd:import namespace="ed3e17c1-bad9-49ab-82c5-ce96edba3b15"/>
    <xsd:element name="properties">
      <xsd:complexType>
        <xsd:sequence>
          <xsd:element name="documentManagement">
            <xsd:complexType>
              <xsd:all>
                <xsd:element ref="ns2:BusinessFunction" minOccurs="0"/>
                <xsd:element ref="ns2:DocumentType" minOccurs="0"/>
                <xsd:element ref="ns2:Date_x0020_Approved"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e17c1-bad9-49ab-82c5-ce96edba3b15" elementFormDefault="qualified">
    <xsd:import namespace="http://schemas.microsoft.com/office/2006/documentManagement/types"/>
    <xsd:import namespace="http://schemas.microsoft.com/office/infopath/2007/PartnerControls"/>
    <xsd:element name="BusinessFunction" ma:index="8" nillable="true" ma:displayName="Business Function" ma:format="Dropdown" ma:internalName="BusinessFunction">
      <xsd:simpleType>
        <xsd:restriction base="dms:Choice">
          <xsd:enumeration value="Dean and CEO Office"/>
          <xsd:enumeration value="Finance"/>
          <xsd:enumeration value="Government Relations"/>
          <xsd:enumeration value="HR"/>
          <xsd:enumeration value="IT Services"/>
          <xsd:enumeration value="Office Administration"/>
          <xsd:enumeration value="OHS"/>
          <xsd:enumeration value="SR&amp;C"/>
        </xsd:restriction>
      </xsd:simpleType>
    </xsd:element>
    <xsd:element name="DocumentType" ma:index="9" nillable="true" ma:displayName="Document Type" ma:format="Dropdown" ma:internalName="DocumentType">
      <xsd:simpleType>
        <xsd:restriction base="dms:Choice">
          <xsd:enumeration value="Form"/>
          <xsd:enumeration value="Guideline"/>
          <xsd:enumeration value="Insurance Certificate"/>
          <xsd:enumeration value="Policy &amp; Procedure"/>
          <xsd:enumeration value="Template"/>
        </xsd:restriction>
      </xsd:simpleType>
    </xsd:element>
    <xsd:element name="Date_x0020_Approved" ma:index="10" nillable="true" ma:displayName="Date Approved" ma:description="Used to set approval &amp; reviewal dates on documents" ma:format="DateOnly" ma:internalName="Date_x0020_Approved">
      <xsd:simpleType>
        <xsd:restriction base="dms:DateTime"/>
      </xsd:simpleType>
    </xsd:element>
    <xsd:element name="Review_x0020_Date" ma:index="11"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261580-3763-AC41-9752-0FE64DBE6EFB}">
  <ds:schemaRefs>
    <ds:schemaRef ds:uri="http://schemas.openxmlformats.org/officeDocument/2006/bibliography"/>
  </ds:schemaRefs>
</ds:datastoreItem>
</file>

<file path=customXml/itemProps2.xml><?xml version="1.0" encoding="utf-8"?>
<ds:datastoreItem xmlns:ds="http://schemas.openxmlformats.org/officeDocument/2006/customXml" ds:itemID="{783CCDB4-586F-4843-B190-CF6C5591352D}">
  <ds:schemaRefs>
    <ds:schemaRef ds:uri="http://schemas.microsoft.com/office/2006/metadata/properties"/>
    <ds:schemaRef ds:uri="http://schemas.microsoft.com/office/infopath/2007/PartnerControls"/>
    <ds:schemaRef ds:uri="ed3e17c1-bad9-49ab-82c5-ce96edba3b15"/>
  </ds:schemaRefs>
</ds:datastoreItem>
</file>

<file path=customXml/itemProps3.xml><?xml version="1.0" encoding="utf-8"?>
<ds:datastoreItem xmlns:ds="http://schemas.openxmlformats.org/officeDocument/2006/customXml" ds:itemID="{5D3BD339-EA0D-4F1E-AEA5-76C572ACFEEF}">
  <ds:schemaRefs>
    <ds:schemaRef ds:uri="http://schemas.microsoft.com/sharepoint/v3/contenttype/forms"/>
  </ds:schemaRefs>
</ds:datastoreItem>
</file>

<file path=customXml/itemProps4.xml><?xml version="1.0" encoding="utf-8"?>
<ds:datastoreItem xmlns:ds="http://schemas.openxmlformats.org/officeDocument/2006/customXml" ds:itemID="{E9D5DFFE-1808-41D2-967C-CCD4D8D6C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e17c1-bad9-49ab-82c5-ce96edba3b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3</Pages>
  <Words>949</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Be You - Beyond Blue</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 You - Beyond Blue</dc:creator>
  <cp:keywords/>
  <cp:lastModifiedBy>Sara Greenwood</cp:lastModifiedBy>
  <cp:revision>104</cp:revision>
  <cp:lastPrinted>2023-04-19T02:24:00Z</cp:lastPrinted>
  <dcterms:created xsi:type="dcterms:W3CDTF">2021-02-14T23:55:00Z</dcterms:created>
  <dcterms:modified xsi:type="dcterms:W3CDTF">2023-09-01T06:37:00Z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